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4595" w14:textId="77777777" w:rsidR="007622F6" w:rsidRDefault="007622F6">
      <w:pPr>
        <w:pStyle w:val="BodyText"/>
        <w:spacing w:before="83"/>
        <w:rPr>
          <w:sz w:val="28"/>
        </w:rPr>
      </w:pPr>
    </w:p>
    <w:p w14:paraId="2CA74596" w14:textId="52A292F4" w:rsidR="007622F6" w:rsidRDefault="00BD4BF9">
      <w:pPr>
        <w:pStyle w:val="Title"/>
      </w:pPr>
      <w:r>
        <w:rPr>
          <w:noProof/>
        </w:rPr>
        <w:drawing>
          <wp:anchor distT="0" distB="0" distL="0" distR="0" simplePos="0" relativeHeight="15728640" behindDoc="0" locked="0" layoutInCell="1" allowOverlap="1" wp14:anchorId="2CA745B6" wp14:editId="2CA745B7">
            <wp:simplePos x="0" y="0"/>
            <wp:positionH relativeFrom="page">
              <wp:posOffset>914400</wp:posOffset>
            </wp:positionH>
            <wp:positionV relativeFrom="paragraph">
              <wp:posOffset>-262236</wp:posOffset>
            </wp:positionV>
            <wp:extent cx="1371599" cy="761998"/>
            <wp:effectExtent l="0" t="0" r="0" b="0"/>
            <wp:wrapNone/>
            <wp:docPr id="1" name="Image 1" descr="AOA_LOGO_wtag_K-RE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OA_LOGO_wtag_K-REG "/>
                    <pic:cNvPicPr/>
                  </pic:nvPicPr>
                  <pic:blipFill>
                    <a:blip r:embed="rId10" cstate="print"/>
                    <a:stretch>
                      <a:fillRect/>
                    </a:stretch>
                  </pic:blipFill>
                  <pic:spPr>
                    <a:xfrm>
                      <a:off x="0" y="0"/>
                      <a:ext cx="1371599" cy="761998"/>
                    </a:xfrm>
                    <a:prstGeom prst="rect">
                      <a:avLst/>
                    </a:prstGeom>
                  </pic:spPr>
                </pic:pic>
              </a:graphicData>
            </a:graphic>
          </wp:anchor>
        </w:drawing>
      </w:r>
      <w:bookmarkStart w:id="0" w:name="FY_2025_TITLE_III-B,_D_AND_E_APPLICATION"/>
      <w:bookmarkEnd w:id="0"/>
      <w:r>
        <w:t>FY202</w:t>
      </w:r>
      <w:r w:rsidR="00212067">
        <w:t>7</w:t>
      </w:r>
      <w:r>
        <w:t xml:space="preserve"> TITLE</w:t>
      </w:r>
      <w:r>
        <w:rPr>
          <w:spacing w:val="-4"/>
        </w:rPr>
        <w:t xml:space="preserve"> </w:t>
      </w:r>
      <w:r>
        <w:t>III-B,</w:t>
      </w:r>
      <w:r>
        <w:rPr>
          <w:spacing w:val="-1"/>
        </w:rPr>
        <w:t xml:space="preserve"> </w:t>
      </w:r>
      <w:r>
        <w:t>D</w:t>
      </w:r>
      <w:r>
        <w:rPr>
          <w:spacing w:val="-1"/>
        </w:rPr>
        <w:t xml:space="preserve"> </w:t>
      </w:r>
      <w:r>
        <w:t>AND E</w:t>
      </w:r>
      <w:r>
        <w:rPr>
          <w:spacing w:val="-1"/>
        </w:rPr>
        <w:t xml:space="preserve"> </w:t>
      </w:r>
      <w:r w:rsidR="006E12AA">
        <w:rPr>
          <w:spacing w:val="-2"/>
        </w:rPr>
        <w:t>INSTRUCTIONS</w:t>
      </w:r>
    </w:p>
    <w:p w14:paraId="2CA74597" w14:textId="77777777" w:rsidR="007622F6" w:rsidRDefault="007622F6">
      <w:pPr>
        <w:pStyle w:val="BodyText"/>
        <w:rPr>
          <w:b/>
          <w:sz w:val="24"/>
        </w:rPr>
      </w:pPr>
    </w:p>
    <w:p w14:paraId="2CA74598" w14:textId="77777777" w:rsidR="007622F6" w:rsidRDefault="007622F6">
      <w:pPr>
        <w:pStyle w:val="BodyText"/>
        <w:rPr>
          <w:b/>
          <w:sz w:val="24"/>
        </w:rPr>
      </w:pPr>
    </w:p>
    <w:p w14:paraId="2CA74599" w14:textId="77777777" w:rsidR="007622F6" w:rsidRPr="00306AB9" w:rsidRDefault="007622F6">
      <w:pPr>
        <w:pStyle w:val="BodyText"/>
        <w:spacing w:before="1"/>
        <w:rPr>
          <w:b/>
          <w:sz w:val="20"/>
          <w:szCs w:val="20"/>
        </w:rPr>
      </w:pPr>
    </w:p>
    <w:p w14:paraId="2CA7459A" w14:textId="66F71D06" w:rsidR="007622F6" w:rsidRDefault="00E01193">
      <w:pPr>
        <w:ind w:left="100"/>
        <w:rPr>
          <w:b/>
          <w:sz w:val="24"/>
        </w:rPr>
      </w:pPr>
      <w:r>
        <w:rPr>
          <w:b/>
          <w:spacing w:val="-3"/>
          <w:sz w:val="24"/>
        </w:rPr>
        <w:t>GENERAL</w:t>
      </w:r>
      <w:r w:rsidR="00BD4BF9">
        <w:rPr>
          <w:b/>
          <w:spacing w:val="-3"/>
          <w:sz w:val="24"/>
        </w:rPr>
        <w:t xml:space="preserve"> </w:t>
      </w:r>
      <w:r w:rsidR="00BD4BF9">
        <w:rPr>
          <w:b/>
          <w:spacing w:val="-2"/>
          <w:sz w:val="24"/>
        </w:rPr>
        <w:t>INSTRUCTIONS:</w:t>
      </w:r>
    </w:p>
    <w:p w14:paraId="2CA7459B" w14:textId="77777777" w:rsidR="007622F6" w:rsidRPr="00306AB9" w:rsidRDefault="007622F6">
      <w:pPr>
        <w:pStyle w:val="BodyText"/>
        <w:spacing w:before="136"/>
        <w:rPr>
          <w:b/>
          <w:sz w:val="20"/>
          <w:szCs w:val="20"/>
        </w:rPr>
      </w:pPr>
    </w:p>
    <w:p w14:paraId="2CA7459C" w14:textId="546F474C" w:rsidR="007622F6" w:rsidRDefault="00C6642B">
      <w:pPr>
        <w:pStyle w:val="ListParagraph"/>
        <w:numPr>
          <w:ilvl w:val="0"/>
          <w:numId w:val="1"/>
        </w:numPr>
        <w:tabs>
          <w:tab w:val="left" w:pos="552"/>
          <w:tab w:val="left" w:pos="554"/>
        </w:tabs>
        <w:spacing w:before="0"/>
        <w:ind w:right="555"/>
        <w:jc w:val="both"/>
      </w:pPr>
      <w:r>
        <w:t>D</w:t>
      </w:r>
      <w:r w:rsidR="00BD4BF9">
        <w:t>ownload</w:t>
      </w:r>
      <w:r w:rsidR="00BD4BF9">
        <w:rPr>
          <w:spacing w:val="-2"/>
        </w:rPr>
        <w:t xml:space="preserve"> </w:t>
      </w:r>
      <w:r w:rsidR="00761945">
        <w:rPr>
          <w:spacing w:val="-2"/>
        </w:rPr>
        <w:t>from AOASCC’s website t</w:t>
      </w:r>
      <w:r>
        <w:rPr>
          <w:spacing w:val="-2"/>
        </w:rPr>
        <w:t>he</w:t>
      </w:r>
      <w:r w:rsidR="00D418CF">
        <w:t xml:space="preserve"> </w:t>
      </w:r>
      <w:r w:rsidR="00365DA7">
        <w:t>r</w:t>
      </w:r>
      <w:r w:rsidR="007108D3">
        <w:t xml:space="preserve">equired </w:t>
      </w:r>
      <w:r w:rsidR="00B118F2">
        <w:t xml:space="preserve">FY 2027 </w:t>
      </w:r>
      <w:r w:rsidR="00D418CF">
        <w:t>Title III Application Materials</w:t>
      </w:r>
      <w:r w:rsidR="00761945">
        <w:t xml:space="preserve"> which include</w:t>
      </w:r>
      <w:r w:rsidR="007265FA">
        <w:t xml:space="preserve"> the following 6 items</w:t>
      </w:r>
      <w:r w:rsidR="00761945">
        <w:t>:</w:t>
      </w:r>
      <w:r w:rsidR="00D418CF">
        <w:t xml:space="preserve"> </w:t>
      </w:r>
    </w:p>
    <w:p w14:paraId="663C5DFF" w14:textId="4075CEC3" w:rsidR="00617FBB" w:rsidRDefault="008308CB" w:rsidP="00D418CF">
      <w:pPr>
        <w:pStyle w:val="ListParagraph"/>
        <w:numPr>
          <w:ilvl w:val="1"/>
          <w:numId w:val="1"/>
        </w:numPr>
        <w:tabs>
          <w:tab w:val="left" w:pos="552"/>
          <w:tab w:val="left" w:pos="554"/>
        </w:tabs>
        <w:spacing w:before="248"/>
        <w:ind w:right="537"/>
        <w:jc w:val="both"/>
      </w:pPr>
      <w:r>
        <w:t>T</w:t>
      </w:r>
      <w:r w:rsidR="00EC1C02">
        <w:t>he FY 2027 T</w:t>
      </w:r>
      <w:r>
        <w:t xml:space="preserve">itle III </w:t>
      </w:r>
      <w:r w:rsidR="00617FBB">
        <w:t xml:space="preserve">(B, D and E) Application </w:t>
      </w:r>
      <w:r w:rsidR="00365DA7">
        <w:t>F</w:t>
      </w:r>
      <w:r w:rsidR="00617FBB">
        <w:t xml:space="preserve">orm </w:t>
      </w:r>
    </w:p>
    <w:p w14:paraId="2CA7459E" w14:textId="070F6C6B" w:rsidR="007622F6" w:rsidRDefault="00DD4685" w:rsidP="00D418CF">
      <w:pPr>
        <w:pStyle w:val="ListParagraph"/>
        <w:numPr>
          <w:ilvl w:val="1"/>
          <w:numId w:val="1"/>
        </w:numPr>
        <w:tabs>
          <w:tab w:val="left" w:pos="552"/>
          <w:tab w:val="left" w:pos="554"/>
        </w:tabs>
        <w:spacing w:before="248"/>
        <w:ind w:right="537"/>
        <w:jc w:val="both"/>
      </w:pPr>
      <w:r>
        <w:t xml:space="preserve">The </w:t>
      </w:r>
      <w:r w:rsidR="00EC1C02">
        <w:t xml:space="preserve">FY 2027 </w:t>
      </w:r>
      <w:r>
        <w:t>Title III Listing of Required Supplemental Documents</w:t>
      </w:r>
    </w:p>
    <w:p w14:paraId="12C77928" w14:textId="3CEDFAD4" w:rsidR="00025BFD" w:rsidRDefault="00025BFD" w:rsidP="00025BFD">
      <w:pPr>
        <w:pStyle w:val="ListParagraph"/>
        <w:numPr>
          <w:ilvl w:val="1"/>
          <w:numId w:val="1"/>
        </w:numPr>
        <w:tabs>
          <w:tab w:val="left" w:pos="552"/>
          <w:tab w:val="left" w:pos="554"/>
        </w:tabs>
        <w:spacing w:before="248"/>
        <w:ind w:right="537"/>
        <w:jc w:val="both"/>
      </w:pPr>
      <w:r>
        <w:t xml:space="preserve">The </w:t>
      </w:r>
      <w:r w:rsidR="00EC1C02">
        <w:t xml:space="preserve">FY 2027 </w:t>
      </w:r>
      <w:r>
        <w:t>Title III Vendor Statement Form</w:t>
      </w:r>
    </w:p>
    <w:p w14:paraId="2E6ADA9D" w14:textId="5FFC23B1" w:rsidR="00DD4685" w:rsidRDefault="00475791" w:rsidP="00D418CF">
      <w:pPr>
        <w:pStyle w:val="ListParagraph"/>
        <w:numPr>
          <w:ilvl w:val="1"/>
          <w:numId w:val="1"/>
        </w:numPr>
        <w:tabs>
          <w:tab w:val="left" w:pos="552"/>
          <w:tab w:val="left" w:pos="554"/>
        </w:tabs>
        <w:spacing w:before="248"/>
        <w:ind w:right="537"/>
        <w:jc w:val="both"/>
      </w:pPr>
      <w:r>
        <w:t>The</w:t>
      </w:r>
      <w:r w:rsidR="00EC1C02">
        <w:t xml:space="preserve"> FY2027</w:t>
      </w:r>
      <w:r w:rsidR="00B641C0">
        <w:t xml:space="preserve"> Title III Standard Assurances</w:t>
      </w:r>
      <w:r w:rsidR="00365DA7">
        <w:t xml:space="preserve"> Document</w:t>
      </w:r>
    </w:p>
    <w:p w14:paraId="1254F99E" w14:textId="7B41A970" w:rsidR="00F3784C" w:rsidRDefault="00EA5EC7" w:rsidP="00EC1C02">
      <w:pPr>
        <w:pStyle w:val="ListParagraph"/>
        <w:numPr>
          <w:ilvl w:val="1"/>
          <w:numId w:val="1"/>
        </w:numPr>
        <w:tabs>
          <w:tab w:val="left" w:pos="552"/>
          <w:tab w:val="left" w:pos="554"/>
        </w:tabs>
        <w:spacing w:before="248"/>
        <w:ind w:right="537"/>
        <w:jc w:val="both"/>
      </w:pPr>
      <w:r>
        <w:t xml:space="preserve">If you are </w:t>
      </w:r>
      <w:r w:rsidR="00EC1C02">
        <w:t xml:space="preserve">applying </w:t>
      </w:r>
      <w:r>
        <w:t>f</w:t>
      </w:r>
      <w:r w:rsidR="008D1888">
        <w:t>or funding</w:t>
      </w:r>
      <w:r w:rsidR="003A1F79">
        <w:t xml:space="preserve"> </w:t>
      </w:r>
      <w:r w:rsidR="008D1888">
        <w:t>f</w:t>
      </w:r>
      <w:r w:rsidR="00AD7FCD">
        <w:t>or</w:t>
      </w:r>
      <w:r w:rsidR="008D1888">
        <w:t xml:space="preserve"> an</w:t>
      </w:r>
      <w:r>
        <w:t xml:space="preserve"> Adult Day Center</w:t>
      </w:r>
      <w:r w:rsidR="008F66E9">
        <w:t xml:space="preserve">, </w:t>
      </w:r>
      <w:r w:rsidR="00A77066">
        <w:t xml:space="preserve">download the </w:t>
      </w:r>
      <w:r w:rsidR="00EC1C02">
        <w:t xml:space="preserve">FY2027 Title III </w:t>
      </w:r>
      <w:r w:rsidR="00A77066">
        <w:t>ADC Additional Information Page</w:t>
      </w:r>
    </w:p>
    <w:p w14:paraId="5CADCDF9" w14:textId="4DB1EF76" w:rsidR="008D1888" w:rsidRDefault="008D1888" w:rsidP="008D1888">
      <w:pPr>
        <w:pStyle w:val="ListParagraph"/>
        <w:numPr>
          <w:ilvl w:val="1"/>
          <w:numId w:val="1"/>
        </w:numPr>
        <w:tabs>
          <w:tab w:val="left" w:pos="552"/>
          <w:tab w:val="left" w:pos="554"/>
        </w:tabs>
        <w:spacing w:before="248"/>
        <w:ind w:right="537"/>
        <w:jc w:val="both"/>
      </w:pPr>
      <w:r>
        <w:t>It is recommended that you download</w:t>
      </w:r>
      <w:r w:rsidR="0035639D">
        <w:t>,</w:t>
      </w:r>
      <w:r>
        <w:t xml:space="preserve"> for your reference, the FY2027 Title III Definitions </w:t>
      </w:r>
    </w:p>
    <w:p w14:paraId="56DEEEA6" w14:textId="6A8A36D8" w:rsidR="007108D3" w:rsidRDefault="007265FA">
      <w:pPr>
        <w:pStyle w:val="Heading1"/>
        <w:numPr>
          <w:ilvl w:val="0"/>
          <w:numId w:val="1"/>
        </w:numPr>
        <w:tabs>
          <w:tab w:val="left" w:pos="552"/>
          <w:tab w:val="left" w:pos="554"/>
        </w:tabs>
        <w:spacing w:before="248"/>
        <w:ind w:right="721"/>
        <w:rPr>
          <w:b w:val="0"/>
          <w:bCs w:val="0"/>
        </w:rPr>
      </w:pPr>
      <w:r>
        <w:rPr>
          <w:b w:val="0"/>
          <w:bCs w:val="0"/>
        </w:rPr>
        <w:t>Dow</w:t>
      </w:r>
      <w:r w:rsidR="00807BAD">
        <w:rPr>
          <w:b w:val="0"/>
          <w:bCs w:val="0"/>
        </w:rPr>
        <w:t>nload</w:t>
      </w:r>
      <w:r w:rsidR="007108D3" w:rsidRPr="007108D3">
        <w:rPr>
          <w:b w:val="0"/>
          <w:bCs w:val="0"/>
        </w:rPr>
        <w:t xml:space="preserve"> the</w:t>
      </w:r>
      <w:r w:rsidR="007108D3">
        <w:rPr>
          <w:b w:val="0"/>
          <w:bCs w:val="0"/>
        </w:rPr>
        <w:t xml:space="preserve"> </w:t>
      </w:r>
      <w:r w:rsidR="003A1F79">
        <w:rPr>
          <w:b w:val="0"/>
          <w:bCs w:val="0"/>
        </w:rPr>
        <w:t>r</w:t>
      </w:r>
      <w:r w:rsidR="007108D3">
        <w:rPr>
          <w:b w:val="0"/>
          <w:bCs w:val="0"/>
        </w:rPr>
        <w:t>equired</w:t>
      </w:r>
      <w:r w:rsidR="00807BAD">
        <w:rPr>
          <w:b w:val="0"/>
          <w:bCs w:val="0"/>
        </w:rPr>
        <w:t xml:space="preserve"> FY2027</w:t>
      </w:r>
      <w:r w:rsidR="007108D3">
        <w:rPr>
          <w:b w:val="0"/>
          <w:bCs w:val="0"/>
        </w:rPr>
        <w:t xml:space="preserve"> Title III Financial </w:t>
      </w:r>
      <w:r w:rsidR="008D1888">
        <w:rPr>
          <w:b w:val="0"/>
          <w:bCs w:val="0"/>
        </w:rPr>
        <w:t xml:space="preserve">Budget </w:t>
      </w:r>
      <w:r w:rsidR="007108D3">
        <w:rPr>
          <w:b w:val="0"/>
          <w:bCs w:val="0"/>
        </w:rPr>
        <w:t xml:space="preserve">Package </w:t>
      </w:r>
      <w:r w:rsidR="004D3CA9">
        <w:rPr>
          <w:b w:val="0"/>
          <w:bCs w:val="0"/>
        </w:rPr>
        <w:t xml:space="preserve">materials </w:t>
      </w:r>
      <w:r w:rsidR="00B118F2">
        <w:rPr>
          <w:b w:val="0"/>
          <w:bCs w:val="0"/>
        </w:rPr>
        <w:t>which include</w:t>
      </w:r>
      <w:r w:rsidR="00807BAD">
        <w:rPr>
          <w:b w:val="0"/>
          <w:bCs w:val="0"/>
        </w:rPr>
        <w:t xml:space="preserve"> the following 3</w:t>
      </w:r>
      <w:r w:rsidR="00D03053">
        <w:rPr>
          <w:b w:val="0"/>
          <w:bCs w:val="0"/>
        </w:rPr>
        <w:t xml:space="preserve"> items</w:t>
      </w:r>
      <w:r w:rsidR="00B118F2">
        <w:rPr>
          <w:b w:val="0"/>
          <w:bCs w:val="0"/>
        </w:rPr>
        <w:t>:</w:t>
      </w:r>
    </w:p>
    <w:p w14:paraId="34C0C141" w14:textId="2CA87CAA" w:rsidR="004527EE" w:rsidRDefault="00D03053" w:rsidP="007108D3">
      <w:pPr>
        <w:pStyle w:val="Heading1"/>
        <w:numPr>
          <w:ilvl w:val="1"/>
          <w:numId w:val="1"/>
        </w:numPr>
        <w:tabs>
          <w:tab w:val="left" w:pos="552"/>
          <w:tab w:val="left" w:pos="554"/>
        </w:tabs>
        <w:spacing w:before="248"/>
        <w:ind w:right="721"/>
        <w:rPr>
          <w:b w:val="0"/>
          <w:bCs w:val="0"/>
        </w:rPr>
      </w:pPr>
      <w:r>
        <w:rPr>
          <w:b w:val="0"/>
          <w:bCs w:val="0"/>
        </w:rPr>
        <w:t>Directions</w:t>
      </w:r>
      <w:r w:rsidR="00406897">
        <w:rPr>
          <w:b w:val="0"/>
          <w:bCs w:val="0"/>
        </w:rPr>
        <w:t xml:space="preserve"> for Completing the</w:t>
      </w:r>
      <w:r w:rsidR="00C84D94">
        <w:rPr>
          <w:b w:val="0"/>
          <w:bCs w:val="0"/>
        </w:rPr>
        <w:t xml:space="preserve"> FY2027</w:t>
      </w:r>
      <w:r w:rsidR="00406897">
        <w:rPr>
          <w:b w:val="0"/>
          <w:bCs w:val="0"/>
        </w:rPr>
        <w:t xml:space="preserve"> Title III Financial </w:t>
      </w:r>
      <w:r w:rsidR="00E01193">
        <w:rPr>
          <w:b w:val="0"/>
          <w:bCs w:val="0"/>
        </w:rPr>
        <w:t xml:space="preserve">Budget </w:t>
      </w:r>
      <w:r w:rsidR="00406897">
        <w:rPr>
          <w:b w:val="0"/>
          <w:bCs w:val="0"/>
        </w:rPr>
        <w:t>Package Materials</w:t>
      </w:r>
    </w:p>
    <w:p w14:paraId="42152862" w14:textId="4A76D598" w:rsidR="006D394C" w:rsidRDefault="00C84D94" w:rsidP="006D394C">
      <w:pPr>
        <w:pStyle w:val="Heading1"/>
        <w:numPr>
          <w:ilvl w:val="1"/>
          <w:numId w:val="1"/>
        </w:numPr>
        <w:tabs>
          <w:tab w:val="left" w:pos="552"/>
          <w:tab w:val="left" w:pos="554"/>
        </w:tabs>
        <w:spacing w:before="248"/>
        <w:ind w:right="721"/>
        <w:rPr>
          <w:b w:val="0"/>
          <w:bCs w:val="0"/>
        </w:rPr>
      </w:pPr>
      <w:r>
        <w:rPr>
          <w:b w:val="0"/>
          <w:bCs w:val="0"/>
        </w:rPr>
        <w:t xml:space="preserve">The </w:t>
      </w:r>
      <w:r w:rsidR="006D394C">
        <w:rPr>
          <w:b w:val="0"/>
          <w:bCs w:val="0"/>
        </w:rPr>
        <w:t xml:space="preserve">FY2027 Title III Budget Workbook </w:t>
      </w:r>
    </w:p>
    <w:p w14:paraId="365C990F" w14:textId="7F1BE5FF" w:rsidR="006D394C" w:rsidRDefault="006D394C" w:rsidP="006D394C">
      <w:pPr>
        <w:pStyle w:val="Heading1"/>
        <w:numPr>
          <w:ilvl w:val="1"/>
          <w:numId w:val="1"/>
        </w:numPr>
        <w:tabs>
          <w:tab w:val="left" w:pos="552"/>
          <w:tab w:val="left" w:pos="554"/>
        </w:tabs>
        <w:spacing w:before="248"/>
        <w:ind w:right="721"/>
        <w:rPr>
          <w:b w:val="0"/>
          <w:bCs w:val="0"/>
        </w:rPr>
      </w:pPr>
      <w:r>
        <w:rPr>
          <w:b w:val="0"/>
          <w:bCs w:val="0"/>
        </w:rPr>
        <w:t>The FY2027 Title III Budget Justification</w:t>
      </w:r>
    </w:p>
    <w:p w14:paraId="3058785F" w14:textId="4A4C9696" w:rsidR="000712B4" w:rsidRDefault="006D1D7C" w:rsidP="00C84D94">
      <w:pPr>
        <w:pStyle w:val="Heading1"/>
        <w:numPr>
          <w:ilvl w:val="0"/>
          <w:numId w:val="1"/>
        </w:numPr>
        <w:tabs>
          <w:tab w:val="left" w:pos="552"/>
          <w:tab w:val="left" w:pos="554"/>
        </w:tabs>
        <w:spacing w:before="248"/>
        <w:ind w:right="721"/>
        <w:rPr>
          <w:b w:val="0"/>
          <w:bCs w:val="0"/>
        </w:rPr>
      </w:pPr>
      <w:r>
        <w:rPr>
          <w:b w:val="0"/>
          <w:bCs w:val="0"/>
        </w:rPr>
        <w:t xml:space="preserve">Do not wait to </w:t>
      </w:r>
      <w:r w:rsidR="00405CEE">
        <w:rPr>
          <w:b w:val="0"/>
          <w:bCs w:val="0"/>
        </w:rPr>
        <w:t xml:space="preserve">begin </w:t>
      </w:r>
      <w:r w:rsidR="001B034A">
        <w:rPr>
          <w:b w:val="0"/>
          <w:bCs w:val="0"/>
        </w:rPr>
        <w:t xml:space="preserve">filling out </w:t>
      </w:r>
      <w:r w:rsidR="00405CEE">
        <w:rPr>
          <w:b w:val="0"/>
          <w:bCs w:val="0"/>
        </w:rPr>
        <w:t>the application</w:t>
      </w:r>
      <w:r w:rsidR="001B034A">
        <w:rPr>
          <w:b w:val="0"/>
          <w:bCs w:val="0"/>
        </w:rPr>
        <w:t xml:space="preserve"> or to complete the budgetary</w:t>
      </w:r>
      <w:r w:rsidR="00343E97">
        <w:rPr>
          <w:b w:val="0"/>
          <w:bCs w:val="0"/>
        </w:rPr>
        <w:t xml:space="preserve"> materials as the forms have been updated and </w:t>
      </w:r>
      <w:r w:rsidR="00A82444">
        <w:rPr>
          <w:b w:val="0"/>
          <w:bCs w:val="0"/>
        </w:rPr>
        <w:t xml:space="preserve">may </w:t>
      </w:r>
      <w:r w:rsidR="00F308A0">
        <w:rPr>
          <w:b w:val="0"/>
          <w:bCs w:val="0"/>
        </w:rPr>
        <w:t xml:space="preserve">take </w:t>
      </w:r>
      <w:r w:rsidR="00E30540">
        <w:rPr>
          <w:b w:val="0"/>
          <w:bCs w:val="0"/>
        </w:rPr>
        <w:t>additional time</w:t>
      </w:r>
      <w:r w:rsidR="004B5DB7">
        <w:rPr>
          <w:b w:val="0"/>
          <w:bCs w:val="0"/>
        </w:rPr>
        <w:t xml:space="preserve"> to complete.</w:t>
      </w:r>
      <w:r w:rsidR="001B034A">
        <w:rPr>
          <w:b w:val="0"/>
          <w:bCs w:val="0"/>
        </w:rPr>
        <w:t xml:space="preserve"> </w:t>
      </w:r>
    </w:p>
    <w:p w14:paraId="5AEC17F4" w14:textId="4D171695" w:rsidR="006B2366" w:rsidRDefault="006B2366" w:rsidP="00EF0C49">
      <w:pPr>
        <w:pStyle w:val="Heading1"/>
        <w:numPr>
          <w:ilvl w:val="0"/>
          <w:numId w:val="1"/>
        </w:numPr>
        <w:tabs>
          <w:tab w:val="left" w:pos="552"/>
          <w:tab w:val="left" w:pos="554"/>
        </w:tabs>
        <w:spacing w:before="248"/>
        <w:ind w:right="721"/>
        <w:rPr>
          <w:b w:val="0"/>
          <w:bCs w:val="0"/>
        </w:rPr>
      </w:pPr>
      <w:r>
        <w:rPr>
          <w:b w:val="0"/>
          <w:bCs w:val="0"/>
        </w:rPr>
        <w:t xml:space="preserve">The name of the </w:t>
      </w:r>
      <w:r w:rsidR="00EC0A8E">
        <w:rPr>
          <w:b w:val="0"/>
          <w:bCs w:val="0"/>
        </w:rPr>
        <w:t>T</w:t>
      </w:r>
      <w:r w:rsidR="00E01193">
        <w:rPr>
          <w:b w:val="0"/>
          <w:bCs w:val="0"/>
        </w:rPr>
        <w:t xml:space="preserve">itle III </w:t>
      </w:r>
      <w:r>
        <w:rPr>
          <w:b w:val="0"/>
          <w:bCs w:val="0"/>
        </w:rPr>
        <w:t xml:space="preserve">service you are proposing needs to be selected from the State’s MIS (Management Information System) Directory located on AOASCC’s website. A hyperlink </w:t>
      </w:r>
      <w:r w:rsidR="00E01193">
        <w:rPr>
          <w:b w:val="0"/>
          <w:bCs w:val="0"/>
        </w:rPr>
        <w:t xml:space="preserve">to the directory </w:t>
      </w:r>
      <w:r>
        <w:rPr>
          <w:b w:val="0"/>
          <w:bCs w:val="0"/>
        </w:rPr>
        <w:t xml:space="preserve">is also </w:t>
      </w:r>
      <w:r w:rsidR="008816BA">
        <w:rPr>
          <w:b w:val="0"/>
          <w:bCs w:val="0"/>
        </w:rPr>
        <w:t xml:space="preserve">directly </w:t>
      </w:r>
      <w:r>
        <w:rPr>
          <w:b w:val="0"/>
          <w:bCs w:val="0"/>
        </w:rPr>
        <w:t>available on the Title III Application. If needed you may use federal poverty guidelines and census data, available on our website, to develop your service targets.</w:t>
      </w:r>
    </w:p>
    <w:p w14:paraId="460D1256" w14:textId="35BAB7AE" w:rsidR="000712B4" w:rsidRDefault="004C24E0" w:rsidP="000712B4">
      <w:pPr>
        <w:pStyle w:val="Heading1"/>
        <w:numPr>
          <w:ilvl w:val="0"/>
          <w:numId w:val="1"/>
        </w:numPr>
        <w:tabs>
          <w:tab w:val="left" w:pos="552"/>
          <w:tab w:val="left" w:pos="554"/>
        </w:tabs>
        <w:spacing w:before="248"/>
        <w:ind w:right="721"/>
        <w:rPr>
          <w:b w:val="0"/>
          <w:bCs w:val="0"/>
        </w:rPr>
      </w:pPr>
      <w:r>
        <w:rPr>
          <w:b w:val="0"/>
          <w:bCs w:val="0"/>
        </w:rPr>
        <w:t xml:space="preserve">If you have any questions about how to fill out any part of the application (narrative or budgetary) please contact Grants Manager, Maria Buontempo </w:t>
      </w:r>
      <w:r w:rsidR="009A36E9">
        <w:rPr>
          <w:b w:val="0"/>
          <w:bCs w:val="0"/>
        </w:rPr>
        <w:t xml:space="preserve">at </w:t>
      </w:r>
      <w:hyperlink r:id="rId11" w:history="1">
        <w:r w:rsidR="009433B8" w:rsidRPr="004635CC">
          <w:rPr>
            <w:rStyle w:val="Hyperlink"/>
            <w:b w:val="0"/>
            <w:bCs w:val="0"/>
          </w:rPr>
          <w:t>mbuontempo@aoascc.org</w:t>
        </w:r>
      </w:hyperlink>
      <w:r w:rsidR="00446C8A">
        <w:rPr>
          <w:b w:val="0"/>
          <w:bCs w:val="0"/>
        </w:rPr>
        <w:t>.</w:t>
      </w:r>
    </w:p>
    <w:p w14:paraId="1EA0FE41" w14:textId="77777777" w:rsidR="009433B8" w:rsidRDefault="009433B8" w:rsidP="009433B8">
      <w:pPr>
        <w:pStyle w:val="Heading1"/>
        <w:tabs>
          <w:tab w:val="left" w:pos="552"/>
          <w:tab w:val="left" w:pos="554"/>
        </w:tabs>
        <w:spacing w:before="248"/>
        <w:ind w:right="721" w:firstLine="0"/>
        <w:rPr>
          <w:b w:val="0"/>
          <w:bCs w:val="0"/>
        </w:rPr>
      </w:pPr>
    </w:p>
    <w:p w14:paraId="1D1DE5F3" w14:textId="77777777" w:rsidR="00C84D94" w:rsidRPr="007108D3" w:rsidRDefault="00C84D94" w:rsidP="009433B8">
      <w:pPr>
        <w:pStyle w:val="Heading1"/>
        <w:tabs>
          <w:tab w:val="left" w:pos="552"/>
          <w:tab w:val="left" w:pos="554"/>
        </w:tabs>
        <w:spacing w:before="248"/>
        <w:ind w:right="721" w:firstLine="0"/>
        <w:rPr>
          <w:b w:val="0"/>
          <w:bCs w:val="0"/>
        </w:rPr>
      </w:pPr>
    </w:p>
    <w:p w14:paraId="707A9215" w14:textId="12BCD11F" w:rsidR="007108D3" w:rsidRPr="006E0ABC" w:rsidRDefault="00560AB3">
      <w:pPr>
        <w:pStyle w:val="Heading1"/>
        <w:numPr>
          <w:ilvl w:val="0"/>
          <w:numId w:val="1"/>
        </w:numPr>
        <w:tabs>
          <w:tab w:val="left" w:pos="552"/>
          <w:tab w:val="left" w:pos="554"/>
        </w:tabs>
        <w:spacing w:before="248"/>
        <w:ind w:right="721"/>
        <w:rPr>
          <w:b w:val="0"/>
          <w:bCs w:val="0"/>
        </w:rPr>
      </w:pPr>
      <w:r w:rsidRPr="006E0ABC">
        <w:rPr>
          <w:b w:val="0"/>
          <w:bCs w:val="0"/>
          <w:u w:val="single"/>
        </w:rPr>
        <w:lastRenderedPageBreak/>
        <w:t>The</w:t>
      </w:r>
      <w:r w:rsidR="001001A4" w:rsidRPr="006E0ABC">
        <w:rPr>
          <w:b w:val="0"/>
          <w:bCs w:val="0"/>
          <w:u w:val="single"/>
        </w:rPr>
        <w:t xml:space="preserve"> Title III applicatio</w:t>
      </w:r>
      <w:r w:rsidR="003E7E7A" w:rsidRPr="006E0ABC">
        <w:rPr>
          <w:b w:val="0"/>
          <w:bCs w:val="0"/>
          <w:u w:val="single"/>
        </w:rPr>
        <w:t xml:space="preserve">n form, </w:t>
      </w:r>
      <w:r w:rsidR="002D7B7E">
        <w:rPr>
          <w:b w:val="0"/>
          <w:bCs w:val="0"/>
          <w:u w:val="single"/>
        </w:rPr>
        <w:t xml:space="preserve">the </w:t>
      </w:r>
      <w:r w:rsidR="00A206FB" w:rsidRPr="006E0ABC">
        <w:rPr>
          <w:b w:val="0"/>
          <w:bCs w:val="0"/>
          <w:u w:val="single"/>
        </w:rPr>
        <w:t xml:space="preserve">ADC additional information page (if applicable) and </w:t>
      </w:r>
      <w:proofErr w:type="gramStart"/>
      <w:r w:rsidR="00667C55">
        <w:rPr>
          <w:b w:val="0"/>
          <w:bCs w:val="0"/>
          <w:u w:val="single"/>
        </w:rPr>
        <w:t>ALL</w:t>
      </w:r>
      <w:r w:rsidR="007E197B" w:rsidRPr="006E0ABC">
        <w:rPr>
          <w:b w:val="0"/>
          <w:bCs w:val="0"/>
          <w:u w:val="single"/>
        </w:rPr>
        <w:t xml:space="preserve"> of</w:t>
      </w:r>
      <w:proofErr w:type="gramEnd"/>
      <w:r w:rsidR="007E197B" w:rsidRPr="006E0ABC">
        <w:rPr>
          <w:b w:val="0"/>
          <w:bCs w:val="0"/>
          <w:u w:val="single"/>
        </w:rPr>
        <w:t xml:space="preserve"> </w:t>
      </w:r>
      <w:r w:rsidR="00A206FB" w:rsidRPr="006E0ABC">
        <w:rPr>
          <w:b w:val="0"/>
          <w:bCs w:val="0"/>
          <w:u w:val="single"/>
        </w:rPr>
        <w:t>the</w:t>
      </w:r>
      <w:r w:rsidR="007E197B" w:rsidRPr="006E0ABC">
        <w:rPr>
          <w:b w:val="0"/>
          <w:bCs w:val="0"/>
          <w:u w:val="single"/>
        </w:rPr>
        <w:t xml:space="preserve"> Financial</w:t>
      </w:r>
      <w:r w:rsidR="00A206FB" w:rsidRPr="006E0ABC">
        <w:rPr>
          <w:b w:val="0"/>
          <w:bCs w:val="0"/>
          <w:u w:val="single"/>
        </w:rPr>
        <w:t xml:space="preserve"> Budget </w:t>
      </w:r>
      <w:r w:rsidR="007E197B" w:rsidRPr="006E0ABC">
        <w:rPr>
          <w:b w:val="0"/>
          <w:bCs w:val="0"/>
          <w:u w:val="single"/>
        </w:rPr>
        <w:t xml:space="preserve">Package materials are due </w:t>
      </w:r>
      <w:r w:rsidR="005A4911" w:rsidRPr="00E01193">
        <w:rPr>
          <w:u w:val="single"/>
        </w:rPr>
        <w:t xml:space="preserve">March </w:t>
      </w:r>
      <w:r w:rsidR="009433B8">
        <w:rPr>
          <w:u w:val="single"/>
        </w:rPr>
        <w:t>20</w:t>
      </w:r>
      <w:r w:rsidR="005A4911" w:rsidRPr="00E01193">
        <w:rPr>
          <w:u w:val="single"/>
        </w:rPr>
        <w:t>, 2026</w:t>
      </w:r>
      <w:r w:rsidR="005A4911" w:rsidRPr="006E0ABC">
        <w:rPr>
          <w:b w:val="0"/>
          <w:bCs w:val="0"/>
        </w:rPr>
        <w:t xml:space="preserve">. </w:t>
      </w:r>
      <w:r w:rsidR="002112D0" w:rsidRPr="006E0ABC">
        <w:rPr>
          <w:b w:val="0"/>
          <w:bCs w:val="0"/>
        </w:rPr>
        <w:t xml:space="preserve">AOASCC staff will review these documents as an initial submittal.  Should </w:t>
      </w:r>
      <w:r w:rsidR="00E01193">
        <w:rPr>
          <w:b w:val="0"/>
          <w:bCs w:val="0"/>
        </w:rPr>
        <w:t>staff</w:t>
      </w:r>
      <w:r w:rsidR="002112D0" w:rsidRPr="006E0ABC">
        <w:rPr>
          <w:b w:val="0"/>
          <w:bCs w:val="0"/>
        </w:rPr>
        <w:t xml:space="preserve"> have any questions about your application they will </w:t>
      </w:r>
      <w:r w:rsidR="000712B4" w:rsidRPr="006E0ABC">
        <w:rPr>
          <w:b w:val="0"/>
          <w:bCs w:val="0"/>
        </w:rPr>
        <w:t>request a meeting to discuss your application</w:t>
      </w:r>
      <w:r w:rsidR="007109DE">
        <w:rPr>
          <w:b w:val="0"/>
          <w:bCs w:val="0"/>
        </w:rPr>
        <w:t xml:space="preserve"> with you</w:t>
      </w:r>
      <w:r w:rsidR="000712B4" w:rsidRPr="006E0ABC">
        <w:rPr>
          <w:b w:val="0"/>
          <w:bCs w:val="0"/>
        </w:rPr>
        <w:t>.</w:t>
      </w:r>
    </w:p>
    <w:p w14:paraId="5DB88F7D" w14:textId="01CA742F" w:rsidR="006B2366" w:rsidRPr="008D1888" w:rsidRDefault="00E01193" w:rsidP="008D1888">
      <w:pPr>
        <w:pStyle w:val="Heading1"/>
        <w:numPr>
          <w:ilvl w:val="0"/>
          <w:numId w:val="1"/>
        </w:numPr>
        <w:tabs>
          <w:tab w:val="left" w:pos="552"/>
          <w:tab w:val="left" w:pos="554"/>
        </w:tabs>
        <w:spacing w:before="248"/>
        <w:ind w:right="721"/>
        <w:rPr>
          <w:b w:val="0"/>
          <w:bCs w:val="0"/>
        </w:rPr>
      </w:pPr>
      <w:r>
        <w:rPr>
          <w:b w:val="0"/>
          <w:bCs w:val="0"/>
        </w:rPr>
        <w:t xml:space="preserve">A </w:t>
      </w:r>
      <w:r w:rsidR="009A5A72">
        <w:rPr>
          <w:b w:val="0"/>
          <w:bCs w:val="0"/>
        </w:rPr>
        <w:t>f</w:t>
      </w:r>
      <w:r w:rsidR="00446C8A" w:rsidRPr="006E0ABC">
        <w:rPr>
          <w:b w:val="0"/>
          <w:bCs w:val="0"/>
        </w:rPr>
        <w:t xml:space="preserve">inal </w:t>
      </w:r>
      <w:r w:rsidR="007109DE">
        <w:rPr>
          <w:b w:val="0"/>
          <w:bCs w:val="0"/>
        </w:rPr>
        <w:t xml:space="preserve">Title III </w:t>
      </w:r>
      <w:r w:rsidR="00BD4BF9" w:rsidRPr="006E0ABC">
        <w:rPr>
          <w:b w:val="0"/>
          <w:bCs w:val="0"/>
        </w:rPr>
        <w:t>Application</w:t>
      </w:r>
      <w:r w:rsidR="007109DE">
        <w:rPr>
          <w:b w:val="0"/>
          <w:bCs w:val="0"/>
        </w:rPr>
        <w:t>,</w:t>
      </w:r>
      <w:r>
        <w:rPr>
          <w:b w:val="0"/>
          <w:bCs w:val="0"/>
        </w:rPr>
        <w:t xml:space="preserve"> </w:t>
      </w:r>
      <w:r w:rsidR="007109DE">
        <w:rPr>
          <w:b w:val="0"/>
          <w:bCs w:val="0"/>
        </w:rPr>
        <w:t>Title III Financial</w:t>
      </w:r>
      <w:r w:rsidR="002D7B7E">
        <w:rPr>
          <w:b w:val="0"/>
          <w:bCs w:val="0"/>
        </w:rPr>
        <w:t xml:space="preserve"> Budget</w:t>
      </w:r>
      <w:r w:rsidR="007109DE">
        <w:rPr>
          <w:b w:val="0"/>
          <w:bCs w:val="0"/>
        </w:rPr>
        <w:t xml:space="preserve"> Package materials</w:t>
      </w:r>
      <w:r w:rsidR="00446C8A" w:rsidRPr="006E0ABC">
        <w:rPr>
          <w:b w:val="0"/>
          <w:bCs w:val="0"/>
        </w:rPr>
        <w:t xml:space="preserve"> </w:t>
      </w:r>
      <w:r>
        <w:rPr>
          <w:u w:val="single"/>
        </w:rPr>
        <w:t>AND</w:t>
      </w:r>
      <w:r w:rsidR="00446C8A" w:rsidRPr="002D7B7E">
        <w:rPr>
          <w:u w:val="single"/>
        </w:rPr>
        <w:t xml:space="preserve"> all </w:t>
      </w:r>
      <w:r w:rsidR="006E0ABC" w:rsidRPr="002D7B7E">
        <w:rPr>
          <w:u w:val="single"/>
        </w:rPr>
        <w:t xml:space="preserve">supplemental </w:t>
      </w:r>
      <w:r>
        <w:rPr>
          <w:u w:val="single"/>
        </w:rPr>
        <w:t xml:space="preserve">required </w:t>
      </w:r>
      <w:r w:rsidR="006E0ABC" w:rsidRPr="002D7B7E">
        <w:rPr>
          <w:u w:val="single"/>
        </w:rPr>
        <w:t>documents</w:t>
      </w:r>
      <w:r w:rsidR="00BD4BF9" w:rsidRPr="006E0ABC">
        <w:rPr>
          <w:b w:val="0"/>
          <w:bCs w:val="0"/>
          <w:spacing w:val="-1"/>
        </w:rPr>
        <w:t xml:space="preserve"> </w:t>
      </w:r>
      <w:r w:rsidR="00BD4BF9" w:rsidRPr="002D7B7E">
        <w:t>are</w:t>
      </w:r>
      <w:r w:rsidR="00BD4BF9" w:rsidRPr="002D7B7E">
        <w:rPr>
          <w:spacing w:val="-1"/>
        </w:rPr>
        <w:t xml:space="preserve"> </w:t>
      </w:r>
      <w:r w:rsidR="00BD4BF9" w:rsidRPr="002D7B7E">
        <w:t>to</w:t>
      </w:r>
      <w:r w:rsidR="00BD4BF9" w:rsidRPr="002D7B7E">
        <w:rPr>
          <w:spacing w:val="-1"/>
        </w:rPr>
        <w:t xml:space="preserve"> </w:t>
      </w:r>
      <w:r w:rsidR="00BD4BF9" w:rsidRPr="002D7B7E">
        <w:t>be</w:t>
      </w:r>
      <w:r w:rsidR="00BD4BF9" w:rsidRPr="002D7B7E">
        <w:rPr>
          <w:spacing w:val="-1"/>
        </w:rPr>
        <w:t xml:space="preserve"> </w:t>
      </w:r>
      <w:r w:rsidR="00BD4BF9" w:rsidRPr="002D7B7E">
        <w:t>submitted</w:t>
      </w:r>
      <w:r w:rsidR="00BD4BF9" w:rsidRPr="002D7B7E">
        <w:rPr>
          <w:spacing w:val="-1"/>
        </w:rPr>
        <w:t xml:space="preserve"> </w:t>
      </w:r>
      <w:r w:rsidR="00BD4BF9" w:rsidRPr="002D7B7E">
        <w:t>electronically</w:t>
      </w:r>
      <w:r w:rsidR="00BD4BF9" w:rsidRPr="002D7B7E">
        <w:rPr>
          <w:spacing w:val="-1"/>
        </w:rPr>
        <w:t xml:space="preserve"> </w:t>
      </w:r>
      <w:r w:rsidR="00FD1380">
        <w:rPr>
          <w:spacing w:val="-1"/>
        </w:rPr>
        <w:t xml:space="preserve">by April 17, 2026 </w:t>
      </w:r>
      <w:r w:rsidR="00BD4BF9" w:rsidRPr="002D7B7E">
        <w:t>to</w:t>
      </w:r>
      <w:r w:rsidR="00BD4BF9" w:rsidRPr="002D7B7E">
        <w:rPr>
          <w:spacing w:val="-1"/>
        </w:rPr>
        <w:t xml:space="preserve"> </w:t>
      </w:r>
      <w:r>
        <w:rPr>
          <w:spacing w:val="-1"/>
        </w:rPr>
        <w:t xml:space="preserve">both </w:t>
      </w:r>
      <w:hyperlink r:id="rId12" w:history="1">
        <w:r w:rsidRPr="001D4FA1">
          <w:rPr>
            <w:rStyle w:val="Hyperlink"/>
            <w:b w:val="0"/>
            <w:bCs w:val="0"/>
          </w:rPr>
          <w:t>Mbuontempo@AOASCC.org</w:t>
        </w:r>
      </w:hyperlink>
      <w:r w:rsidR="00BD4BF9" w:rsidRPr="00FD1380">
        <w:rPr>
          <w:b w:val="0"/>
          <w:bCs w:val="0"/>
          <w:spacing w:val="-1"/>
        </w:rPr>
        <w:t xml:space="preserve"> </w:t>
      </w:r>
      <w:r>
        <w:rPr>
          <w:b w:val="0"/>
          <w:bCs w:val="0"/>
        </w:rPr>
        <w:t>AND</w:t>
      </w:r>
      <w:r w:rsidR="00373FF2">
        <w:rPr>
          <w:b w:val="0"/>
          <w:bCs w:val="0"/>
        </w:rPr>
        <w:t xml:space="preserve"> to</w:t>
      </w:r>
      <w:r>
        <w:rPr>
          <w:b w:val="0"/>
          <w:bCs w:val="0"/>
        </w:rPr>
        <w:t xml:space="preserve"> </w:t>
      </w:r>
      <w:hyperlink r:id="rId13" w:history="1">
        <w:r w:rsidRPr="001D4FA1">
          <w:rPr>
            <w:rStyle w:val="Hyperlink"/>
            <w:b w:val="0"/>
            <w:bCs w:val="0"/>
          </w:rPr>
          <w:t>Grants@aoascc.org</w:t>
        </w:r>
      </w:hyperlink>
      <w:r>
        <w:rPr>
          <w:b w:val="0"/>
          <w:bCs w:val="0"/>
        </w:rPr>
        <w:t xml:space="preserve"> </w:t>
      </w:r>
      <w:r w:rsidR="00C97652">
        <w:rPr>
          <w:b w:val="0"/>
          <w:bCs w:val="0"/>
        </w:rPr>
        <w:t xml:space="preserve"> </w:t>
      </w:r>
      <w:r w:rsidR="007109DE" w:rsidRPr="00FD1380">
        <w:rPr>
          <w:b w:val="0"/>
          <w:bCs w:val="0"/>
        </w:rPr>
        <w:t>P</w:t>
      </w:r>
      <w:r w:rsidR="007109DE">
        <w:rPr>
          <w:b w:val="0"/>
          <w:bCs w:val="0"/>
        </w:rPr>
        <w:t xml:space="preserve">lease be sure </w:t>
      </w:r>
      <w:r w:rsidR="003206BF">
        <w:rPr>
          <w:b w:val="0"/>
          <w:bCs w:val="0"/>
        </w:rPr>
        <w:t xml:space="preserve">to </w:t>
      </w:r>
      <w:r w:rsidR="00CC6087">
        <w:rPr>
          <w:b w:val="0"/>
          <w:bCs w:val="0"/>
        </w:rPr>
        <w:t>use the following naming convention when submitting your final application</w:t>
      </w:r>
      <w:r>
        <w:rPr>
          <w:b w:val="0"/>
          <w:bCs w:val="0"/>
        </w:rPr>
        <w:t xml:space="preserve"> materials</w:t>
      </w:r>
      <w:r w:rsidR="00CC6087">
        <w:rPr>
          <w:b w:val="0"/>
          <w:bCs w:val="0"/>
        </w:rPr>
        <w:t xml:space="preserve">: Name of </w:t>
      </w:r>
      <w:r w:rsidR="00867B39">
        <w:rPr>
          <w:b w:val="0"/>
          <w:bCs w:val="0"/>
        </w:rPr>
        <w:t>Agenc</w:t>
      </w:r>
      <w:r w:rsidR="00AB41D5">
        <w:rPr>
          <w:b w:val="0"/>
          <w:bCs w:val="0"/>
        </w:rPr>
        <w:t>y.</w:t>
      </w:r>
      <w:r w:rsidR="00CC6087">
        <w:rPr>
          <w:b w:val="0"/>
          <w:bCs w:val="0"/>
        </w:rPr>
        <w:t>FY2027</w:t>
      </w:r>
      <w:r w:rsidR="00587A89">
        <w:rPr>
          <w:b w:val="0"/>
          <w:bCs w:val="0"/>
        </w:rPr>
        <w:t xml:space="preserve">.name of </w:t>
      </w:r>
      <w:r w:rsidR="00867B39">
        <w:rPr>
          <w:b w:val="0"/>
          <w:bCs w:val="0"/>
        </w:rPr>
        <w:t>project/program</w:t>
      </w:r>
      <w:r w:rsidR="00587A89">
        <w:rPr>
          <w:b w:val="0"/>
          <w:bCs w:val="0"/>
        </w:rPr>
        <w:t xml:space="preserve">. </w:t>
      </w:r>
      <w:r w:rsidR="006B5570">
        <w:rPr>
          <w:b w:val="0"/>
          <w:bCs w:val="0"/>
        </w:rPr>
        <w:t xml:space="preserve"> </w:t>
      </w:r>
      <w:r w:rsidR="008D1888">
        <w:rPr>
          <w:b w:val="0"/>
          <w:bCs w:val="0"/>
        </w:rPr>
        <w:t xml:space="preserve">   </w:t>
      </w:r>
      <w:proofErr w:type="gramStart"/>
      <w:r w:rsidR="006B5570" w:rsidRPr="004035A6">
        <w:rPr>
          <w:b w:val="0"/>
          <w:bCs w:val="0"/>
          <w:i/>
          <w:iCs/>
          <w:sz w:val="20"/>
          <w:szCs w:val="20"/>
        </w:rPr>
        <w:t>Example:Smithcenter.FY</w:t>
      </w:r>
      <w:proofErr w:type="gramEnd"/>
      <w:r w:rsidR="006B5570" w:rsidRPr="004035A6">
        <w:rPr>
          <w:b w:val="0"/>
          <w:bCs w:val="0"/>
          <w:i/>
          <w:iCs/>
          <w:sz w:val="20"/>
          <w:szCs w:val="20"/>
        </w:rPr>
        <w:t>2027.medicaltransportationprogram</w:t>
      </w:r>
    </w:p>
    <w:p w14:paraId="4BB79AC0" w14:textId="03CA8D87" w:rsidR="006B2366" w:rsidRDefault="006B2366" w:rsidP="003206BF">
      <w:pPr>
        <w:pStyle w:val="ListParagraph"/>
        <w:numPr>
          <w:ilvl w:val="0"/>
          <w:numId w:val="1"/>
        </w:numPr>
        <w:tabs>
          <w:tab w:val="left" w:pos="552"/>
          <w:tab w:val="left" w:pos="554"/>
        </w:tabs>
        <w:ind w:right="678"/>
      </w:pPr>
      <w:r>
        <w:t>All applicants must be public entities (e.g. private not-for-profit or incorporated proprietary agencies). Grants with proprietary agencies require waiver approval from the Aging Services Division of the Connecticut Department of Social Services.</w:t>
      </w:r>
    </w:p>
    <w:p w14:paraId="2CA745A5" w14:textId="77777777" w:rsidR="007622F6" w:rsidRDefault="00BD4BF9">
      <w:pPr>
        <w:pStyle w:val="ListParagraph"/>
        <w:numPr>
          <w:ilvl w:val="0"/>
          <w:numId w:val="1"/>
        </w:numPr>
        <w:tabs>
          <w:tab w:val="left" w:pos="552"/>
          <w:tab w:val="left" w:pos="554"/>
        </w:tabs>
        <w:ind w:right="211"/>
      </w:pPr>
      <w:r>
        <w:t>Title III-E (Family Caregiver) new or renewal applicants applying under the service category, “Grandparents (or other older relative caregivers) Raising Grandchildren” who are planning to provide caregiver child respite through camps or other childcare services must use licensed/ certified</w:t>
      </w:r>
      <w:r>
        <w:rPr>
          <w:spacing w:val="-1"/>
        </w:rPr>
        <w:t xml:space="preserve"> </w:t>
      </w:r>
      <w:r>
        <w:t>providers.</w:t>
      </w:r>
      <w:r>
        <w:rPr>
          <w:spacing w:val="40"/>
        </w:rPr>
        <w:t xml:space="preserve"> </w:t>
      </w:r>
      <w:r>
        <w:t>Summer</w:t>
      </w:r>
      <w:r>
        <w:rPr>
          <w:spacing w:val="-1"/>
        </w:rPr>
        <w:t xml:space="preserve"> </w:t>
      </w:r>
      <w:r>
        <w:t>camp</w:t>
      </w:r>
      <w:r>
        <w:rPr>
          <w:spacing w:val="-1"/>
        </w:rPr>
        <w:t xml:space="preserve"> </w:t>
      </w:r>
      <w:r>
        <w:t>licensing</w:t>
      </w:r>
      <w:r>
        <w:rPr>
          <w:spacing w:val="-1"/>
        </w:rPr>
        <w:t xml:space="preserve"> </w:t>
      </w:r>
      <w:r>
        <w:t>by</w:t>
      </w:r>
      <w:r>
        <w:rPr>
          <w:spacing w:val="-1"/>
        </w:rPr>
        <w:t xml:space="preserve"> </w:t>
      </w:r>
      <w:r>
        <w:t>the</w:t>
      </w:r>
      <w:r>
        <w:rPr>
          <w:spacing w:val="-1"/>
        </w:rPr>
        <w:t xml:space="preserve"> </w:t>
      </w:r>
      <w:r>
        <w:t>CT</w:t>
      </w:r>
      <w:r>
        <w:rPr>
          <w:spacing w:val="-1"/>
        </w:rPr>
        <w:t xml:space="preserve"> </w:t>
      </w:r>
      <w:r>
        <w:t>Department</w:t>
      </w:r>
      <w:r>
        <w:rPr>
          <w:spacing w:val="-1"/>
        </w:rPr>
        <w:t xml:space="preserve"> </w:t>
      </w:r>
      <w:r>
        <w:t>of</w:t>
      </w:r>
      <w:r>
        <w:rPr>
          <w:spacing w:val="-1"/>
        </w:rPr>
        <w:t xml:space="preserve"> </w:t>
      </w:r>
      <w:r>
        <w:t>Health</w:t>
      </w:r>
      <w:r>
        <w:rPr>
          <w:spacing w:val="-1"/>
        </w:rPr>
        <w:t xml:space="preserve"> </w:t>
      </w:r>
      <w:r>
        <w:t>and</w:t>
      </w:r>
      <w:r>
        <w:rPr>
          <w:spacing w:val="-1"/>
        </w:rPr>
        <w:t xml:space="preserve"> </w:t>
      </w:r>
      <w:r>
        <w:t>accreditation by the American Camping Association is preferred.</w:t>
      </w:r>
    </w:p>
    <w:p w14:paraId="13AE89E3" w14:textId="29EC925F" w:rsidR="006B2366" w:rsidRDefault="006B2366">
      <w:pPr>
        <w:pStyle w:val="ListParagraph"/>
        <w:numPr>
          <w:ilvl w:val="0"/>
          <w:numId w:val="1"/>
        </w:numPr>
        <w:tabs>
          <w:tab w:val="left" w:pos="552"/>
          <w:tab w:val="left" w:pos="554"/>
        </w:tabs>
        <w:ind w:right="211"/>
      </w:pPr>
      <w:r>
        <w:t>If</w:t>
      </w:r>
      <w:r w:rsidRPr="006B2366">
        <w:rPr>
          <w:spacing w:val="-1"/>
        </w:rPr>
        <w:t xml:space="preserve"> </w:t>
      </w:r>
      <w:r>
        <w:t>applicable,</w:t>
      </w:r>
      <w:r w:rsidRPr="006B2366">
        <w:rPr>
          <w:spacing w:val="-1"/>
        </w:rPr>
        <w:t xml:space="preserve"> </w:t>
      </w:r>
      <w:r>
        <w:t>requests</w:t>
      </w:r>
      <w:r w:rsidRPr="006B2366">
        <w:rPr>
          <w:spacing w:val="-1"/>
        </w:rPr>
        <w:t xml:space="preserve"> </w:t>
      </w:r>
      <w:r>
        <w:t>to</w:t>
      </w:r>
      <w:r w:rsidRPr="006B2366">
        <w:rPr>
          <w:spacing w:val="-1"/>
        </w:rPr>
        <w:t xml:space="preserve"> </w:t>
      </w:r>
      <w:r>
        <w:t>waive</w:t>
      </w:r>
      <w:r w:rsidRPr="006B2366">
        <w:rPr>
          <w:spacing w:val="-1"/>
        </w:rPr>
        <w:t xml:space="preserve"> </w:t>
      </w:r>
      <w:r>
        <w:t>any</w:t>
      </w:r>
      <w:r w:rsidRPr="006B2366">
        <w:rPr>
          <w:spacing w:val="-1"/>
        </w:rPr>
        <w:t xml:space="preserve"> </w:t>
      </w:r>
      <w:r>
        <w:t>of</w:t>
      </w:r>
      <w:r w:rsidRPr="006B2366">
        <w:rPr>
          <w:spacing w:val="-1"/>
        </w:rPr>
        <w:t xml:space="preserve"> </w:t>
      </w:r>
      <w:r>
        <w:t>the</w:t>
      </w:r>
      <w:r w:rsidRPr="006B2366">
        <w:rPr>
          <w:spacing w:val="-1"/>
        </w:rPr>
        <w:t xml:space="preserve"> </w:t>
      </w:r>
      <w:r>
        <w:t>application</w:t>
      </w:r>
      <w:r w:rsidRPr="006B2366">
        <w:rPr>
          <w:spacing w:val="-1"/>
        </w:rPr>
        <w:t xml:space="preserve"> </w:t>
      </w:r>
      <w:r>
        <w:t>procedures</w:t>
      </w:r>
      <w:r w:rsidRPr="006B2366">
        <w:rPr>
          <w:spacing w:val="-1"/>
        </w:rPr>
        <w:t xml:space="preserve"> </w:t>
      </w:r>
      <w:r>
        <w:t>or</w:t>
      </w:r>
      <w:r w:rsidRPr="006B2366">
        <w:rPr>
          <w:spacing w:val="-1"/>
        </w:rPr>
        <w:t xml:space="preserve"> </w:t>
      </w:r>
      <w:r>
        <w:t>requirements</w:t>
      </w:r>
      <w:r w:rsidRPr="006B2366">
        <w:rPr>
          <w:spacing w:val="-1"/>
        </w:rPr>
        <w:t xml:space="preserve"> </w:t>
      </w:r>
      <w:r>
        <w:t>must</w:t>
      </w:r>
      <w:r w:rsidRPr="006B2366">
        <w:rPr>
          <w:spacing w:val="-1"/>
        </w:rPr>
        <w:t xml:space="preserve"> </w:t>
      </w:r>
      <w:r>
        <w:t>be included with the other attachments</w:t>
      </w:r>
    </w:p>
    <w:p w14:paraId="2CA745A6" w14:textId="77777777" w:rsidR="007622F6" w:rsidRDefault="007622F6">
      <w:pPr>
        <w:pStyle w:val="BodyText"/>
        <w:spacing w:before="245"/>
      </w:pPr>
    </w:p>
    <w:p w14:paraId="2CA745A7" w14:textId="77777777" w:rsidR="007622F6" w:rsidRDefault="00BD4BF9">
      <w:pPr>
        <w:pStyle w:val="Heading1"/>
        <w:spacing w:line="283" w:lineRule="auto"/>
        <w:ind w:left="2356"/>
      </w:pPr>
      <w:r>
        <w:rPr>
          <w:spacing w:val="-2"/>
        </w:rPr>
        <w:t>If</w:t>
      </w:r>
      <w:r>
        <w:rPr>
          <w:spacing w:val="-6"/>
        </w:rPr>
        <w:t xml:space="preserve"> </w:t>
      </w:r>
      <w:r>
        <w:rPr>
          <w:spacing w:val="-2"/>
        </w:rPr>
        <w:t>you</w:t>
      </w:r>
      <w:r>
        <w:rPr>
          <w:spacing w:val="-7"/>
        </w:rPr>
        <w:t xml:space="preserve"> </w:t>
      </w:r>
      <w:r>
        <w:rPr>
          <w:spacing w:val="-2"/>
        </w:rPr>
        <w:t>have</w:t>
      </w:r>
      <w:r>
        <w:rPr>
          <w:spacing w:val="-6"/>
        </w:rPr>
        <w:t xml:space="preserve"> </w:t>
      </w:r>
      <w:r>
        <w:rPr>
          <w:spacing w:val="-2"/>
        </w:rPr>
        <w:t>a</w:t>
      </w:r>
      <w:r>
        <w:rPr>
          <w:spacing w:val="-6"/>
        </w:rPr>
        <w:t xml:space="preserve"> </w:t>
      </w:r>
      <w:r>
        <w:rPr>
          <w:spacing w:val="-2"/>
        </w:rPr>
        <w:t>request</w:t>
      </w:r>
      <w:r>
        <w:rPr>
          <w:spacing w:val="-6"/>
        </w:rPr>
        <w:t xml:space="preserve"> </w:t>
      </w:r>
      <w:r>
        <w:rPr>
          <w:spacing w:val="-2"/>
        </w:rPr>
        <w:t>for</w:t>
      </w:r>
      <w:r>
        <w:rPr>
          <w:spacing w:val="-6"/>
        </w:rPr>
        <w:t xml:space="preserve"> </w:t>
      </w:r>
      <w:r>
        <w:rPr>
          <w:spacing w:val="-2"/>
        </w:rPr>
        <w:t>technical</w:t>
      </w:r>
      <w:r>
        <w:rPr>
          <w:spacing w:val="-6"/>
        </w:rPr>
        <w:t xml:space="preserve"> </w:t>
      </w:r>
      <w:r>
        <w:rPr>
          <w:spacing w:val="-2"/>
        </w:rPr>
        <w:t>assistance,</w:t>
      </w:r>
      <w:r>
        <w:rPr>
          <w:spacing w:val="-6"/>
        </w:rPr>
        <w:t xml:space="preserve"> </w:t>
      </w:r>
      <w:r>
        <w:rPr>
          <w:spacing w:val="-2"/>
        </w:rPr>
        <w:t>please</w:t>
      </w:r>
      <w:r>
        <w:rPr>
          <w:spacing w:val="-6"/>
        </w:rPr>
        <w:t xml:space="preserve"> </w:t>
      </w:r>
      <w:r>
        <w:rPr>
          <w:spacing w:val="-2"/>
        </w:rPr>
        <w:t>contact</w:t>
      </w:r>
      <w:r>
        <w:rPr>
          <w:spacing w:val="-6"/>
        </w:rPr>
        <w:t xml:space="preserve"> </w:t>
      </w:r>
      <w:r>
        <w:rPr>
          <w:spacing w:val="-2"/>
        </w:rPr>
        <w:t>Maria</w:t>
      </w:r>
      <w:r>
        <w:rPr>
          <w:spacing w:val="-6"/>
        </w:rPr>
        <w:t xml:space="preserve"> </w:t>
      </w:r>
      <w:r>
        <w:rPr>
          <w:spacing w:val="-2"/>
        </w:rPr>
        <w:t xml:space="preserve">Buontempo, </w:t>
      </w:r>
      <w:r>
        <w:t xml:space="preserve">at (203) 752-2153 or </w:t>
      </w:r>
      <w:hyperlink r:id="rId14">
        <w:r w:rsidR="007622F6">
          <w:t>MBuontempo@AOASCC.org.</w:t>
        </w:r>
      </w:hyperlink>
    </w:p>
    <w:p w14:paraId="2CA745A8" w14:textId="77777777" w:rsidR="007622F6" w:rsidRDefault="007622F6">
      <w:pPr>
        <w:pStyle w:val="BodyText"/>
        <w:rPr>
          <w:b/>
          <w:sz w:val="20"/>
        </w:rPr>
      </w:pPr>
    </w:p>
    <w:p w14:paraId="2CA745A9" w14:textId="77777777" w:rsidR="007622F6" w:rsidRDefault="007622F6">
      <w:pPr>
        <w:pStyle w:val="BodyText"/>
        <w:rPr>
          <w:b/>
          <w:sz w:val="20"/>
        </w:rPr>
      </w:pPr>
    </w:p>
    <w:p w14:paraId="2CA745AA" w14:textId="77777777" w:rsidR="007622F6" w:rsidRDefault="007622F6">
      <w:pPr>
        <w:pStyle w:val="BodyText"/>
        <w:rPr>
          <w:b/>
          <w:sz w:val="20"/>
        </w:rPr>
      </w:pPr>
    </w:p>
    <w:p w14:paraId="7A103F9C" w14:textId="1A79DDEE" w:rsidR="00E064BD" w:rsidRDefault="00E064BD" w:rsidP="00E064BD">
      <w:pPr>
        <w:ind w:right="2518"/>
        <w:rPr>
          <w:sz w:val="20"/>
        </w:rPr>
      </w:pPr>
      <w:r>
        <w:rPr>
          <w:sz w:val="20"/>
        </w:rPr>
        <w:t xml:space="preserve">                                                  </w:t>
      </w:r>
      <w:r w:rsidR="005406B8">
        <w:rPr>
          <w:sz w:val="20"/>
        </w:rPr>
        <w:t xml:space="preserve">     </w:t>
      </w:r>
      <w:r>
        <w:rPr>
          <w:sz w:val="20"/>
        </w:rPr>
        <w:t>Agency</w:t>
      </w:r>
      <w:r>
        <w:rPr>
          <w:spacing w:val="-5"/>
          <w:sz w:val="20"/>
        </w:rPr>
        <w:t xml:space="preserve"> </w:t>
      </w:r>
      <w:r>
        <w:rPr>
          <w:sz w:val="20"/>
        </w:rPr>
        <w:t>on</w:t>
      </w:r>
      <w:r>
        <w:rPr>
          <w:spacing w:val="-5"/>
          <w:sz w:val="20"/>
        </w:rPr>
        <w:t xml:space="preserve"> </w:t>
      </w:r>
      <w:r>
        <w:rPr>
          <w:sz w:val="20"/>
        </w:rPr>
        <w:t>Aging</w:t>
      </w:r>
      <w:r>
        <w:rPr>
          <w:spacing w:val="-7"/>
          <w:sz w:val="20"/>
        </w:rPr>
        <w:t xml:space="preserve"> </w:t>
      </w:r>
      <w:r>
        <w:rPr>
          <w:sz w:val="20"/>
        </w:rPr>
        <w:t>of</w:t>
      </w:r>
      <w:r>
        <w:rPr>
          <w:spacing w:val="-5"/>
          <w:sz w:val="20"/>
        </w:rPr>
        <w:t xml:space="preserve"> </w:t>
      </w:r>
      <w:proofErr w:type="gramStart"/>
      <w:r>
        <w:rPr>
          <w:sz w:val="20"/>
        </w:rPr>
        <w:t>South</w:t>
      </w:r>
      <w:r>
        <w:rPr>
          <w:spacing w:val="-5"/>
          <w:sz w:val="20"/>
        </w:rPr>
        <w:t xml:space="preserve"> </w:t>
      </w:r>
      <w:r>
        <w:rPr>
          <w:sz w:val="20"/>
        </w:rPr>
        <w:t>Central</w:t>
      </w:r>
      <w:proofErr w:type="gramEnd"/>
      <w:r>
        <w:rPr>
          <w:spacing w:val="-6"/>
          <w:sz w:val="20"/>
        </w:rPr>
        <w:t xml:space="preserve"> </w:t>
      </w:r>
      <w:r>
        <w:rPr>
          <w:sz w:val="20"/>
        </w:rPr>
        <w:t xml:space="preserve">Connecticut </w:t>
      </w:r>
    </w:p>
    <w:p w14:paraId="2CA745AC" w14:textId="01D95C4D" w:rsidR="007622F6" w:rsidRDefault="00E064BD" w:rsidP="00E064BD">
      <w:pPr>
        <w:ind w:right="2518"/>
        <w:rPr>
          <w:sz w:val="20"/>
        </w:rPr>
      </w:pPr>
      <w:r>
        <w:rPr>
          <w:sz w:val="20"/>
        </w:rPr>
        <w:t xml:space="preserve">                                                           </w:t>
      </w:r>
      <w:r w:rsidR="005406B8">
        <w:rPr>
          <w:sz w:val="20"/>
        </w:rPr>
        <w:t xml:space="preserve">    </w:t>
      </w:r>
      <w:r>
        <w:rPr>
          <w:sz w:val="20"/>
        </w:rPr>
        <w:t xml:space="preserve"> 117 Washington Avenue, Suite 17</w:t>
      </w:r>
    </w:p>
    <w:p w14:paraId="2CA745B4" w14:textId="0383B7C5" w:rsidR="007622F6" w:rsidRDefault="00E064BD" w:rsidP="00306AB9">
      <w:pPr>
        <w:spacing w:line="229" w:lineRule="exact"/>
        <w:ind w:right="2521"/>
        <w:rPr>
          <w:sz w:val="17"/>
        </w:rPr>
        <w:sectPr w:rsidR="007622F6">
          <w:footerReference w:type="default" r:id="rId15"/>
          <w:pgSz w:w="12240" w:h="15840"/>
          <w:pgMar w:top="1820" w:right="1720" w:bottom="940" w:left="1340" w:header="0" w:footer="741" w:gutter="0"/>
          <w:cols w:space="720"/>
        </w:sectPr>
      </w:pPr>
      <w:r>
        <w:rPr>
          <w:sz w:val="20"/>
        </w:rPr>
        <w:t xml:space="preserve">                                                                      </w:t>
      </w:r>
      <w:r w:rsidR="00CE3CCF">
        <w:rPr>
          <w:sz w:val="20"/>
        </w:rPr>
        <w:t xml:space="preserve">   </w:t>
      </w:r>
      <w:r>
        <w:rPr>
          <w:sz w:val="20"/>
        </w:rPr>
        <w:t>North</w:t>
      </w:r>
      <w:r>
        <w:rPr>
          <w:spacing w:val="-4"/>
          <w:sz w:val="20"/>
        </w:rPr>
        <w:t xml:space="preserve"> </w:t>
      </w:r>
      <w:r>
        <w:rPr>
          <w:sz w:val="20"/>
        </w:rPr>
        <w:t>Haven,</w:t>
      </w:r>
      <w:r>
        <w:rPr>
          <w:spacing w:val="-5"/>
          <w:sz w:val="20"/>
        </w:rPr>
        <w:t xml:space="preserve"> </w:t>
      </w:r>
      <w:r>
        <w:rPr>
          <w:sz w:val="20"/>
        </w:rPr>
        <w:t>CT</w:t>
      </w:r>
      <w:r>
        <w:rPr>
          <w:spacing w:val="-3"/>
          <w:sz w:val="20"/>
        </w:rPr>
        <w:t xml:space="preserve"> </w:t>
      </w:r>
      <w:r>
        <w:rPr>
          <w:spacing w:val="-2"/>
          <w:sz w:val="20"/>
        </w:rPr>
        <w:t>06</w:t>
      </w:r>
      <w:r w:rsidR="002146D7">
        <w:rPr>
          <w:spacing w:val="-2"/>
          <w:sz w:val="20"/>
        </w:rPr>
        <w:t>47</w:t>
      </w:r>
      <w:bookmarkStart w:id="1" w:name="B._INSTRUCTIONS_FOR_COMPLETING_THE_PROGR"/>
      <w:bookmarkEnd w:id="1"/>
      <w:r w:rsidR="00BD4BF9">
        <w:rPr>
          <w:noProof/>
        </w:rPr>
        <mc:AlternateContent>
          <mc:Choice Requires="wps">
            <w:drawing>
              <wp:anchor distT="0" distB="0" distL="0" distR="0" simplePos="0" relativeHeight="15730688" behindDoc="0" locked="0" layoutInCell="1" allowOverlap="1" wp14:anchorId="2CA745BE" wp14:editId="2CA745BF">
                <wp:simplePos x="0" y="0"/>
                <wp:positionH relativeFrom="page">
                  <wp:posOffset>7187818</wp:posOffset>
                </wp:positionH>
                <wp:positionV relativeFrom="page">
                  <wp:posOffset>8717151</wp:posOffset>
                </wp:positionV>
                <wp:extent cx="304800" cy="4121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412115"/>
                        </a:xfrm>
                        <a:prstGeom prst="rect">
                          <a:avLst/>
                        </a:prstGeom>
                      </wps:spPr>
                      <wps:txbx>
                        <w:txbxContent>
                          <w:p w14:paraId="2CA745C8" w14:textId="4CDD748B" w:rsidR="007622F6" w:rsidRDefault="007622F6">
                            <w:pPr>
                              <w:spacing w:line="468" w:lineRule="exact"/>
                              <w:ind w:left="20"/>
                              <w:rPr>
                                <w:rFonts w:ascii="Calibri Light"/>
                                <w:sz w:val="44"/>
                              </w:rPr>
                            </w:pPr>
                          </w:p>
                        </w:txbxContent>
                      </wps:txbx>
                      <wps:bodyPr vert="vert270" wrap="square" lIns="0" tIns="0" rIns="0" bIns="0" rtlCol="0">
                        <a:noAutofit/>
                      </wps:bodyPr>
                    </wps:wsp>
                  </a:graphicData>
                </a:graphic>
              </wp:anchor>
            </w:drawing>
          </mc:Choice>
          <mc:Fallback>
            <w:pict>
              <v:shapetype w14:anchorId="2CA745BE" id="_x0000_t202" coordsize="21600,21600" o:spt="202" path="m,l,21600r21600,l21600,xe">
                <v:stroke joinstyle="miter"/>
                <v:path gradientshapeok="t" o:connecttype="rect"/>
              </v:shapetype>
              <v:shape id="Textbox 6" o:spid="_x0000_s1026" type="#_x0000_t202" style="position:absolute;margin-left:565.95pt;margin-top:686.4pt;width:24pt;height:32.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mfbnAEAACkDAAAOAAAAZHJzL2Uyb0RvYy54bWysUsFu2zAMvQ/YPwi6N7bTdiuMOMW2YkOB&#10;YhvQ9QMUWYqNWaJGKrHz96MUJxm2W7ELRYkU+d4jV/eTG8TeIPXgG1ktSimM19D2ftvIlx+fr+6k&#10;oKh8qwbwppEHQ/J+/fbNagy1WUIHQ2tQcBFP9Rga2cUY6qIg3RmnaAHBeA5aQKciX3FbtKhGru6G&#10;YlmW74oRsA0I2hDx68MxKNe5vrVGx2/WkoliaCRji9litptki/VK1VtUoev1DEO9AoVTveem51IP&#10;Kiqxw/6fUq7XCAQ2LjS4AqzttckcmE1V/sXmuVPBZC4sDoWzTPT/yuqv++fwHUWcPsLEA8wkKDyB&#10;/kmsTTEGquecpCnVxNmJ6GTRpZMpCP7I2h7OepopCs2P1+XNXckRzaGballVt0nv4vI5IMUvBpxI&#10;TiORx5UBqP0TxWPqKWXGcmyfgMRpM3FKcjfQHpgDryEXSXb5nruOPNVG0q+dQiPF8OhZtrQCJwdP&#10;zubkYBw+QV6UxMzDh10E22cglzYzEJ5HpjLvThr4n/ecddnw9W8AAAD//wMAUEsDBBQABgAIAAAA&#10;IQBUx/Fb4AAAAA8BAAAPAAAAZHJzL2Rvd25yZXYueG1sTE/LTsMwELwj8Q/WInGjThpIaBqnQpEq&#10;bpUo/QA33sZR/Qix26R/z/YEt5md0exMtZmtYVccQ++dgHSRAEPXetW7TsDhe/vyDixE6ZQ03qGA&#10;GwbY1I8PlSyVn9wXXvexYxTiQikF6BiHkvPQarQyLPyAjrSTH62MRMeOq1FOFG4NXyZJzq3sHX3Q&#10;csBGY3veX6yA3Y3rKbNvh7Zp8l2e/Wzl+dMI8fw0f6yBRZzjnxnu9ak61NTp6C9OBWaIp1m6Ii+h&#10;rFjSirsnLVZ0OxJ6zYoCeF3x/zvqXwAAAP//AwBQSwECLQAUAAYACAAAACEAtoM4kv4AAADhAQAA&#10;EwAAAAAAAAAAAAAAAAAAAAAAW0NvbnRlbnRfVHlwZXNdLnhtbFBLAQItABQABgAIAAAAIQA4/SH/&#10;1gAAAJQBAAALAAAAAAAAAAAAAAAAAC8BAABfcmVscy8ucmVsc1BLAQItABQABgAIAAAAIQA5fmfb&#10;nAEAACkDAAAOAAAAAAAAAAAAAAAAAC4CAABkcnMvZTJvRG9jLnhtbFBLAQItABQABgAIAAAAIQBU&#10;x/Fb4AAAAA8BAAAPAAAAAAAAAAAAAAAAAPYDAABkcnMvZG93bnJldi54bWxQSwUGAAAAAAQABADz&#10;AAAAAwUAAAAA&#10;" filled="f" stroked="f">
                <v:textbox style="layout-flow:vertical;mso-layout-flow-alt:bottom-to-top" inset="0,0,0,0">
                  <w:txbxContent>
                    <w:p w14:paraId="2CA745C8" w14:textId="4CDD748B" w:rsidR="007622F6" w:rsidRDefault="007622F6">
                      <w:pPr>
                        <w:spacing w:line="468" w:lineRule="exact"/>
                        <w:ind w:left="20"/>
                        <w:rPr>
                          <w:rFonts w:ascii="Calibri Light"/>
                          <w:sz w:val="44"/>
                        </w:rPr>
                      </w:pPr>
                    </w:p>
                  </w:txbxContent>
                </v:textbox>
                <w10:wrap anchorx="page" anchory="page"/>
              </v:shape>
            </w:pict>
          </mc:Fallback>
        </mc:AlternateContent>
      </w:r>
    </w:p>
    <w:p w14:paraId="2CA745B5" w14:textId="77777777" w:rsidR="007622F6" w:rsidRDefault="00BD4BF9">
      <w:pPr>
        <w:pStyle w:val="BodyText"/>
        <w:spacing w:before="4"/>
        <w:rPr>
          <w:sz w:val="17"/>
        </w:rPr>
      </w:pPr>
      <w:r>
        <w:rPr>
          <w:noProof/>
        </w:rPr>
        <w:lastRenderedPageBreak/>
        <mc:AlternateContent>
          <mc:Choice Requires="wps">
            <w:drawing>
              <wp:anchor distT="0" distB="0" distL="0" distR="0" simplePos="0" relativeHeight="15731200" behindDoc="0" locked="0" layoutInCell="1" allowOverlap="1" wp14:anchorId="2CA745C0" wp14:editId="2CA745C1">
                <wp:simplePos x="0" y="0"/>
                <wp:positionH relativeFrom="page">
                  <wp:posOffset>7187818</wp:posOffset>
                </wp:positionH>
                <wp:positionV relativeFrom="page">
                  <wp:posOffset>8717151</wp:posOffset>
                </wp:positionV>
                <wp:extent cx="304800" cy="4121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412115"/>
                        </a:xfrm>
                        <a:prstGeom prst="rect">
                          <a:avLst/>
                        </a:prstGeom>
                      </wps:spPr>
                      <wps:txbx>
                        <w:txbxContent>
                          <w:p w14:paraId="2CA745C9" w14:textId="5AF8BB8D" w:rsidR="007622F6" w:rsidRDefault="007622F6">
                            <w:pPr>
                              <w:spacing w:line="468" w:lineRule="exact"/>
                              <w:ind w:left="20"/>
                              <w:rPr>
                                <w:rFonts w:ascii="Calibri Light"/>
                                <w:sz w:val="44"/>
                              </w:rPr>
                            </w:pPr>
                          </w:p>
                        </w:txbxContent>
                      </wps:txbx>
                      <wps:bodyPr vert="vert270" wrap="square" lIns="0" tIns="0" rIns="0" bIns="0" rtlCol="0">
                        <a:noAutofit/>
                      </wps:bodyPr>
                    </wps:wsp>
                  </a:graphicData>
                </a:graphic>
              </wp:anchor>
            </w:drawing>
          </mc:Choice>
          <mc:Fallback>
            <w:pict>
              <v:shape w14:anchorId="2CA745C0" id="Textbox 7" o:spid="_x0000_s1027" type="#_x0000_t202" style="position:absolute;margin-left:565.95pt;margin-top:686.4pt;width:24pt;height:32.4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pCoAEAADADAAAOAAAAZHJzL2Uyb0RvYy54bWysUsFu2zAMvQ/YPwi6N7LTdiuMOMW2YkOB&#10;YhvQ9QMUWYqFWaImKrHz96MUJxm2W7ELRYkU+d4jV/eTG9heR7TgW14vKs60V9BZv235y4/PV3ec&#10;YZK+kwN43fKDRn6/fvtmNYZGL6GHodORURGPzRha3qcUGiFQ9dpJXEDQnoIGopOJrnEruihHqu4G&#10;sayqd2KE2IUISiPS68MxyNelvjFapW/GoE5saDlhS8XGYjfZivVKNtsoQ2/VDEO+AoWT1lPTc6kH&#10;mSTbRftPKWdVBASTFgqcAGOs0oUDsamrv9g89zLowoXEwXCWCf9fWfV1/xy+R5amjzDRAAsJDE+g&#10;fiJpI8aAzZyTNcUGKTsTnUx0+SQKjD6StoeznnpKTNHjdXVzV1FEUeimXtb1bdZbXD6HiOmLBsey&#10;0/JI4yoA5P4J0zH1lDJjObbPQNK0mZjtMmbKzC8b6A5EhbaRamW7fE/NRxpuy/HXTkbN2fDoSb28&#10;CScnnpzNyYlp+ARlXzJBDx92CYwteC5tZjw0lsJoXqE89z/vJeuy6OvfAAAA//8DAFBLAwQUAAYA&#10;CAAAACEAVMfxW+AAAAAPAQAADwAAAGRycy9kb3ducmV2LnhtbExPy07DMBC8I/EP1iJxo04aSGga&#10;p0KRKm6VKP0AN97GUf0Isdukf8/2BLeZndHsTLWZrWFXHEPvnYB0kQBD13rVu07A4Xv78g4sROmU&#10;NN6hgBsG2NSPD5UslZ/cF173sWMU4kIpBegYh5Lz0Gq0Miz8gI60kx+tjETHjqtRThRuDV8mSc6t&#10;7B190HLARmN73l+sgN2N6ymzb4e2afJdnv1s5fnTCPH8NH+sgUWc458Z7vWpOtTU6egvTgVmiKdZ&#10;uiIvoaxY0oq7Jy1WdDsSes2KAnhd8f876l8AAAD//wMAUEsBAi0AFAAGAAgAAAAhALaDOJL+AAAA&#10;4QEAABMAAAAAAAAAAAAAAAAAAAAAAFtDb250ZW50X1R5cGVzXS54bWxQSwECLQAUAAYACAAAACEA&#10;OP0h/9YAAACUAQAACwAAAAAAAAAAAAAAAAAvAQAAX3JlbHMvLnJlbHNQSwECLQAUAAYACAAAACEA&#10;nDpaQqABAAAwAwAADgAAAAAAAAAAAAAAAAAuAgAAZHJzL2Uyb0RvYy54bWxQSwECLQAUAAYACAAA&#10;ACEAVMfxW+AAAAAPAQAADwAAAAAAAAAAAAAAAAD6AwAAZHJzL2Rvd25yZXYueG1sUEsFBgAAAAAE&#10;AAQA8wAAAAcFAAAAAA==&#10;" filled="f" stroked="f">
                <v:textbox style="layout-flow:vertical;mso-layout-flow-alt:bottom-to-top" inset="0,0,0,0">
                  <w:txbxContent>
                    <w:p w14:paraId="2CA745C9" w14:textId="5AF8BB8D" w:rsidR="007622F6" w:rsidRDefault="007622F6">
                      <w:pPr>
                        <w:spacing w:line="468" w:lineRule="exact"/>
                        <w:ind w:left="20"/>
                        <w:rPr>
                          <w:rFonts w:ascii="Calibri Light"/>
                          <w:sz w:val="44"/>
                        </w:rPr>
                      </w:pPr>
                    </w:p>
                  </w:txbxContent>
                </v:textbox>
                <w10:wrap anchorx="page" anchory="page"/>
              </v:shape>
            </w:pict>
          </mc:Fallback>
        </mc:AlternateContent>
      </w:r>
    </w:p>
    <w:sectPr w:rsidR="007622F6">
      <w:pgSz w:w="12240" w:h="15840"/>
      <w:pgMar w:top="1820" w:right="1720" w:bottom="940" w:left="134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D6FD" w14:textId="77777777" w:rsidR="00EA0280" w:rsidRDefault="00EA0280">
      <w:r>
        <w:separator/>
      </w:r>
    </w:p>
  </w:endnote>
  <w:endnote w:type="continuationSeparator" w:id="0">
    <w:p w14:paraId="610C6707" w14:textId="77777777" w:rsidR="00EA0280" w:rsidRDefault="00EA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45C2" w14:textId="77777777" w:rsidR="007622F6" w:rsidRDefault="00BD4BF9">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2CA745C3" wp14:editId="6F36C3C4">
              <wp:simplePos x="0" y="0"/>
              <wp:positionH relativeFrom="page">
                <wp:posOffset>1987550</wp:posOffset>
              </wp:positionH>
              <wp:positionV relativeFrom="page">
                <wp:posOffset>9455150</wp:posOffset>
              </wp:positionV>
              <wp:extent cx="3557270" cy="165735"/>
              <wp:effectExtent l="0" t="0" r="0" b="0"/>
              <wp:wrapSquare wrapText="bothSides"/>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7270" cy="165735"/>
                      </a:xfrm>
                      <a:prstGeom prst="rect">
                        <a:avLst/>
                      </a:prstGeom>
                    </wps:spPr>
                    <wps:txbx>
                      <w:txbxContent>
                        <w:p w14:paraId="2CA745CA" w14:textId="22B72714" w:rsidR="007622F6" w:rsidRDefault="00BD4BF9">
                          <w:pPr>
                            <w:spacing w:before="10"/>
                            <w:ind w:left="20"/>
                            <w:rPr>
                              <w:sz w:val="20"/>
                            </w:rPr>
                          </w:pPr>
                          <w:r>
                            <w:rPr>
                              <w:sz w:val="20"/>
                            </w:rPr>
                            <w:t>AOASCC:</w:t>
                          </w:r>
                          <w:r>
                            <w:rPr>
                              <w:spacing w:val="-4"/>
                              <w:sz w:val="20"/>
                            </w:rPr>
                            <w:t xml:space="preserve"> </w:t>
                          </w:r>
                          <w:r w:rsidR="00F83B4A">
                            <w:rPr>
                              <w:spacing w:val="-4"/>
                              <w:sz w:val="20"/>
                            </w:rPr>
                            <w:t xml:space="preserve">General </w:t>
                          </w:r>
                          <w:r>
                            <w:rPr>
                              <w:sz w:val="20"/>
                            </w:rPr>
                            <w:t>Instructions</w:t>
                          </w:r>
                          <w:r>
                            <w:rPr>
                              <w:spacing w:val="-5"/>
                              <w:sz w:val="20"/>
                            </w:rPr>
                            <w:t xml:space="preserve"> </w:t>
                          </w:r>
                          <w:r>
                            <w:rPr>
                              <w:sz w:val="20"/>
                            </w:rPr>
                            <w:t>for</w:t>
                          </w:r>
                          <w:r>
                            <w:rPr>
                              <w:spacing w:val="-3"/>
                              <w:sz w:val="20"/>
                            </w:rPr>
                            <w:t xml:space="preserve"> </w:t>
                          </w:r>
                          <w:r>
                            <w:rPr>
                              <w:sz w:val="20"/>
                            </w:rPr>
                            <w:t>FY202</w:t>
                          </w:r>
                          <w:r w:rsidR="00306AB9">
                            <w:rPr>
                              <w:sz w:val="20"/>
                            </w:rPr>
                            <w:t>7</w:t>
                          </w:r>
                          <w:r>
                            <w:rPr>
                              <w:spacing w:val="-5"/>
                              <w:sz w:val="20"/>
                            </w:rPr>
                            <w:t xml:space="preserve"> </w:t>
                          </w:r>
                          <w:r>
                            <w:rPr>
                              <w:sz w:val="20"/>
                            </w:rPr>
                            <w:t>Title</w:t>
                          </w:r>
                          <w:r>
                            <w:rPr>
                              <w:spacing w:val="-4"/>
                              <w:sz w:val="20"/>
                            </w:rPr>
                            <w:t xml:space="preserve"> </w:t>
                          </w:r>
                          <w:r>
                            <w:rPr>
                              <w:sz w:val="20"/>
                            </w:rPr>
                            <w:t>III</w:t>
                          </w:r>
                          <w:r>
                            <w:rPr>
                              <w:spacing w:val="-3"/>
                              <w:sz w:val="20"/>
                            </w:rPr>
                            <w:t xml:space="preserve"> </w:t>
                          </w:r>
                          <w:r>
                            <w:rPr>
                              <w:sz w:val="20"/>
                            </w:rPr>
                            <w:t>B,</w:t>
                          </w:r>
                          <w:r>
                            <w:rPr>
                              <w:spacing w:val="-3"/>
                              <w:sz w:val="20"/>
                            </w:rPr>
                            <w:t xml:space="preserve"> </w:t>
                          </w:r>
                          <w:r>
                            <w:rPr>
                              <w:sz w:val="20"/>
                            </w:rPr>
                            <w:t>D,</w:t>
                          </w:r>
                          <w:r>
                            <w:rPr>
                              <w:spacing w:val="-3"/>
                              <w:sz w:val="20"/>
                            </w:rPr>
                            <w:t xml:space="preserve"> </w:t>
                          </w:r>
                          <w:r>
                            <w:rPr>
                              <w:sz w:val="20"/>
                            </w:rPr>
                            <w:t>and</w:t>
                          </w:r>
                          <w:r>
                            <w:rPr>
                              <w:spacing w:val="-3"/>
                              <w:sz w:val="20"/>
                            </w:rPr>
                            <w:t xml:space="preserve"> </w:t>
                          </w:r>
                          <w:r>
                            <w:rPr>
                              <w:sz w:val="20"/>
                            </w:rPr>
                            <w:t>E</w:t>
                          </w:r>
                          <w:r>
                            <w:rPr>
                              <w:spacing w:val="-3"/>
                              <w:sz w:val="20"/>
                            </w:rPr>
                            <w:t xml:space="preserve"> </w:t>
                          </w:r>
                          <w:r>
                            <w:rPr>
                              <w:spacing w:val="-2"/>
                              <w:sz w:val="20"/>
                            </w:rPr>
                            <w:t>Application</w:t>
                          </w:r>
                        </w:p>
                      </w:txbxContent>
                    </wps:txbx>
                    <wps:bodyPr wrap="square" lIns="0" tIns="0" rIns="0" bIns="0" rtlCol="0">
                      <a:noAutofit/>
                    </wps:bodyPr>
                  </wps:wsp>
                </a:graphicData>
              </a:graphic>
            </wp:anchor>
          </w:drawing>
        </mc:Choice>
        <mc:Fallback>
          <w:pict>
            <v:shapetype w14:anchorId="2CA745C3" id="_x0000_t202" coordsize="21600,21600" o:spt="202" path="m,l,21600r21600,l21600,xe">
              <v:stroke joinstyle="miter"/>
              <v:path gradientshapeok="t" o:connecttype="rect"/>
            </v:shapetype>
            <v:shape id="Textbox 2" o:spid="_x0000_s1028" type="#_x0000_t202" style="position:absolute;margin-left:156.5pt;margin-top:744.5pt;width:280.1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InlAEAABsDAAAOAAAAZHJzL2Uyb0RvYy54bWysUsGO0zAQvSPxD5bv1G1X3aKo6QpYgZBW&#10;gLTLB7iO3UTEHjPjNunfM3bTFsENcbHHnvGb99548zD6XhwtUgehlovZXAobDDRd2Nfy+8vHN2+l&#10;oKRDo3sItpYnS/Jh+/rVZoiVXUILfWNRMEigaoi1bFOKlVJkWus1zSDawEkH6HXiI+5Vg3pgdN+r&#10;5Xx+rwbAJiIYS8S3j+ek3BZ856xJX50jm0RfS+aWyopl3eVVbTe62qOObWcmGvofWHjdBW56hXrU&#10;SYsDdn9B+c4gELg0M+AVONcZWzSwmsX8DzXPrY62aGFzKF5tov8Ha74cn+M3FGl8DyMPsIig+ATm&#10;B7E3aohUTTXZU6qIq7PQ0aHPO0sQ/JC9PV39tGMShi/vVqv1cs0pw7nF/Wp9t8qGq9vriJQ+WfAi&#10;B7VEnldhoI9PlM6ll5KJzLl/ZpLG3cglOdxBc2IRA8+xlvTzoNFK0X8ObFQe+iXAS7C7BJj6D1C+&#10;RtYS4N0hgetK5xvu1JknULhPvyWP+Pdzqbr96e0vAAAA//8DAFBLAwQUAAYACAAAACEA1qWDt+AA&#10;AAANAQAADwAAAGRycy9kb3ducmV2LnhtbExPTU/DMAy9I/EfIk/ixtKtMLqu6TQhOCGhdeXAMW28&#10;tlrjlCbbyr/HnEC+2H5P7yPbTrYXFxx950jBYh6BQKqd6ahR8FG+3icgfNBkdO8IFXyjh21+e5Pp&#10;1LgrFXg5hEawCPlUK2hDGFIpfd2i1X7uBiTGjm60OvA5NtKM+sritpfLKFpJqztih1YP+NxifTqc&#10;rYLdJxUv3dd7tS+ORVeW64jeViel7mbTbgMi4BT+yPAbn6NDzpkqdybjRa8gXsTcJTDwkKx5Y0ry&#10;FC9BVPx65AGZZ/J/i/wHAAD//wMAUEsBAi0AFAAGAAgAAAAhALaDOJL+AAAA4QEAABMAAAAAAAAA&#10;AAAAAAAAAAAAAFtDb250ZW50X1R5cGVzXS54bWxQSwECLQAUAAYACAAAACEAOP0h/9YAAACUAQAA&#10;CwAAAAAAAAAAAAAAAAAvAQAAX3JlbHMvLnJlbHNQSwECLQAUAAYACAAAACEA4mliJ5QBAAAbAwAA&#10;DgAAAAAAAAAAAAAAAAAuAgAAZHJzL2Uyb0RvYy54bWxQSwECLQAUAAYACAAAACEA1qWDt+AAAAAN&#10;AQAADwAAAAAAAAAAAAAAAADuAwAAZHJzL2Rvd25yZXYueG1sUEsFBgAAAAAEAAQA8wAAAPsEAAAA&#10;AA==&#10;" filled="f" stroked="f">
              <v:textbox inset="0,0,0,0">
                <w:txbxContent>
                  <w:p w14:paraId="2CA745CA" w14:textId="22B72714" w:rsidR="007622F6" w:rsidRDefault="00BD4BF9">
                    <w:pPr>
                      <w:spacing w:before="10"/>
                      <w:ind w:left="20"/>
                      <w:rPr>
                        <w:sz w:val="20"/>
                      </w:rPr>
                    </w:pPr>
                    <w:r>
                      <w:rPr>
                        <w:sz w:val="20"/>
                      </w:rPr>
                      <w:t>AOASCC:</w:t>
                    </w:r>
                    <w:r>
                      <w:rPr>
                        <w:spacing w:val="-4"/>
                        <w:sz w:val="20"/>
                      </w:rPr>
                      <w:t xml:space="preserve"> </w:t>
                    </w:r>
                    <w:r w:rsidR="00F83B4A">
                      <w:rPr>
                        <w:spacing w:val="-4"/>
                        <w:sz w:val="20"/>
                      </w:rPr>
                      <w:t xml:space="preserve">General </w:t>
                    </w:r>
                    <w:r>
                      <w:rPr>
                        <w:sz w:val="20"/>
                      </w:rPr>
                      <w:t>Instructions</w:t>
                    </w:r>
                    <w:r>
                      <w:rPr>
                        <w:spacing w:val="-5"/>
                        <w:sz w:val="20"/>
                      </w:rPr>
                      <w:t xml:space="preserve"> </w:t>
                    </w:r>
                    <w:r>
                      <w:rPr>
                        <w:sz w:val="20"/>
                      </w:rPr>
                      <w:t>for</w:t>
                    </w:r>
                    <w:r>
                      <w:rPr>
                        <w:spacing w:val="-3"/>
                        <w:sz w:val="20"/>
                      </w:rPr>
                      <w:t xml:space="preserve"> </w:t>
                    </w:r>
                    <w:r>
                      <w:rPr>
                        <w:sz w:val="20"/>
                      </w:rPr>
                      <w:t>FY202</w:t>
                    </w:r>
                    <w:r w:rsidR="00306AB9">
                      <w:rPr>
                        <w:sz w:val="20"/>
                      </w:rPr>
                      <w:t>7</w:t>
                    </w:r>
                    <w:r>
                      <w:rPr>
                        <w:spacing w:val="-5"/>
                        <w:sz w:val="20"/>
                      </w:rPr>
                      <w:t xml:space="preserve"> </w:t>
                    </w:r>
                    <w:r>
                      <w:rPr>
                        <w:sz w:val="20"/>
                      </w:rPr>
                      <w:t>Title</w:t>
                    </w:r>
                    <w:r>
                      <w:rPr>
                        <w:spacing w:val="-4"/>
                        <w:sz w:val="20"/>
                      </w:rPr>
                      <w:t xml:space="preserve"> </w:t>
                    </w:r>
                    <w:r>
                      <w:rPr>
                        <w:sz w:val="20"/>
                      </w:rPr>
                      <w:t>III</w:t>
                    </w:r>
                    <w:r>
                      <w:rPr>
                        <w:spacing w:val="-3"/>
                        <w:sz w:val="20"/>
                      </w:rPr>
                      <w:t xml:space="preserve"> </w:t>
                    </w:r>
                    <w:r>
                      <w:rPr>
                        <w:sz w:val="20"/>
                      </w:rPr>
                      <w:t>B,</w:t>
                    </w:r>
                    <w:r>
                      <w:rPr>
                        <w:spacing w:val="-3"/>
                        <w:sz w:val="20"/>
                      </w:rPr>
                      <w:t xml:space="preserve"> </w:t>
                    </w:r>
                    <w:r>
                      <w:rPr>
                        <w:sz w:val="20"/>
                      </w:rPr>
                      <w:t>D,</w:t>
                    </w:r>
                    <w:r>
                      <w:rPr>
                        <w:spacing w:val="-3"/>
                        <w:sz w:val="20"/>
                      </w:rPr>
                      <w:t xml:space="preserve"> </w:t>
                    </w:r>
                    <w:r>
                      <w:rPr>
                        <w:sz w:val="20"/>
                      </w:rPr>
                      <w:t>and</w:t>
                    </w:r>
                    <w:r>
                      <w:rPr>
                        <w:spacing w:val="-3"/>
                        <w:sz w:val="20"/>
                      </w:rPr>
                      <w:t xml:space="preserve"> </w:t>
                    </w:r>
                    <w:r>
                      <w:rPr>
                        <w:sz w:val="20"/>
                      </w:rPr>
                      <w:t>E</w:t>
                    </w:r>
                    <w:r>
                      <w:rPr>
                        <w:spacing w:val="-3"/>
                        <w:sz w:val="20"/>
                      </w:rPr>
                      <w:t xml:space="preserve"> </w:t>
                    </w:r>
                    <w:r>
                      <w:rPr>
                        <w:spacing w:val="-2"/>
                        <w:sz w:val="20"/>
                      </w:rPr>
                      <w:t>Application</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9E9B1" w14:textId="77777777" w:rsidR="00EA0280" w:rsidRDefault="00EA0280">
      <w:r>
        <w:separator/>
      </w:r>
    </w:p>
  </w:footnote>
  <w:footnote w:type="continuationSeparator" w:id="0">
    <w:p w14:paraId="7A686E79" w14:textId="77777777" w:rsidR="00EA0280" w:rsidRDefault="00EA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C08"/>
    <w:multiLevelType w:val="hybridMultilevel"/>
    <w:tmpl w:val="9AB21266"/>
    <w:lvl w:ilvl="0" w:tplc="0F0CA3BC">
      <w:start w:val="1"/>
      <w:numFmt w:val="decimal"/>
      <w:lvlText w:val="%1."/>
      <w:lvlJc w:val="left"/>
      <w:pPr>
        <w:ind w:left="71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CD897E6">
      <w:numFmt w:val="bullet"/>
      <w:lvlText w:val="•"/>
      <w:lvlJc w:val="left"/>
      <w:pPr>
        <w:ind w:left="1616" w:hanging="360"/>
      </w:pPr>
      <w:rPr>
        <w:rFonts w:hint="default"/>
        <w:lang w:val="en-US" w:eastAsia="en-US" w:bidi="ar-SA"/>
      </w:rPr>
    </w:lvl>
    <w:lvl w:ilvl="2" w:tplc="B7609722">
      <w:numFmt w:val="bullet"/>
      <w:lvlText w:val="•"/>
      <w:lvlJc w:val="left"/>
      <w:pPr>
        <w:ind w:left="2512" w:hanging="360"/>
      </w:pPr>
      <w:rPr>
        <w:rFonts w:hint="default"/>
        <w:lang w:val="en-US" w:eastAsia="en-US" w:bidi="ar-SA"/>
      </w:rPr>
    </w:lvl>
    <w:lvl w:ilvl="3" w:tplc="5FF4704A">
      <w:numFmt w:val="bullet"/>
      <w:lvlText w:val="•"/>
      <w:lvlJc w:val="left"/>
      <w:pPr>
        <w:ind w:left="3408" w:hanging="360"/>
      </w:pPr>
      <w:rPr>
        <w:rFonts w:hint="default"/>
        <w:lang w:val="en-US" w:eastAsia="en-US" w:bidi="ar-SA"/>
      </w:rPr>
    </w:lvl>
    <w:lvl w:ilvl="4" w:tplc="1FB00A9E">
      <w:numFmt w:val="bullet"/>
      <w:lvlText w:val="•"/>
      <w:lvlJc w:val="left"/>
      <w:pPr>
        <w:ind w:left="4304" w:hanging="360"/>
      </w:pPr>
      <w:rPr>
        <w:rFonts w:hint="default"/>
        <w:lang w:val="en-US" w:eastAsia="en-US" w:bidi="ar-SA"/>
      </w:rPr>
    </w:lvl>
    <w:lvl w:ilvl="5" w:tplc="B58C3DF6">
      <w:numFmt w:val="bullet"/>
      <w:lvlText w:val="•"/>
      <w:lvlJc w:val="left"/>
      <w:pPr>
        <w:ind w:left="5200" w:hanging="360"/>
      </w:pPr>
      <w:rPr>
        <w:rFonts w:hint="default"/>
        <w:lang w:val="en-US" w:eastAsia="en-US" w:bidi="ar-SA"/>
      </w:rPr>
    </w:lvl>
    <w:lvl w:ilvl="6" w:tplc="787488EC">
      <w:numFmt w:val="bullet"/>
      <w:lvlText w:val="•"/>
      <w:lvlJc w:val="left"/>
      <w:pPr>
        <w:ind w:left="6096" w:hanging="360"/>
      </w:pPr>
      <w:rPr>
        <w:rFonts w:hint="default"/>
        <w:lang w:val="en-US" w:eastAsia="en-US" w:bidi="ar-SA"/>
      </w:rPr>
    </w:lvl>
    <w:lvl w:ilvl="7" w:tplc="42DE90E8">
      <w:numFmt w:val="bullet"/>
      <w:lvlText w:val="•"/>
      <w:lvlJc w:val="left"/>
      <w:pPr>
        <w:ind w:left="6992" w:hanging="360"/>
      </w:pPr>
      <w:rPr>
        <w:rFonts w:hint="default"/>
        <w:lang w:val="en-US" w:eastAsia="en-US" w:bidi="ar-SA"/>
      </w:rPr>
    </w:lvl>
    <w:lvl w:ilvl="8" w:tplc="BBEAA518">
      <w:numFmt w:val="bullet"/>
      <w:lvlText w:val="•"/>
      <w:lvlJc w:val="left"/>
      <w:pPr>
        <w:ind w:left="7888" w:hanging="360"/>
      </w:pPr>
      <w:rPr>
        <w:rFonts w:hint="default"/>
        <w:lang w:val="en-US" w:eastAsia="en-US" w:bidi="ar-SA"/>
      </w:rPr>
    </w:lvl>
  </w:abstractNum>
  <w:abstractNum w:abstractNumId="1" w15:restartNumberingAfterBreak="0">
    <w:nsid w:val="18937909"/>
    <w:multiLevelType w:val="hybridMultilevel"/>
    <w:tmpl w:val="3CC23D7E"/>
    <w:lvl w:ilvl="0" w:tplc="7A48A192">
      <w:start w:val="2"/>
      <w:numFmt w:val="upperLetter"/>
      <w:lvlText w:val="%1."/>
      <w:lvlJc w:val="left"/>
      <w:pPr>
        <w:ind w:left="840" w:hanging="720"/>
      </w:pPr>
      <w:rPr>
        <w:rFonts w:ascii="Times New Roman" w:eastAsia="Times New Roman" w:hAnsi="Times New Roman" w:cs="Times New Roman" w:hint="default"/>
        <w:b/>
        <w:bCs/>
        <w:i w:val="0"/>
        <w:iCs w:val="0"/>
        <w:spacing w:val="0"/>
        <w:w w:val="100"/>
        <w:sz w:val="24"/>
        <w:szCs w:val="24"/>
        <w:lang w:val="en-US" w:eastAsia="en-US" w:bidi="ar-SA"/>
      </w:rPr>
    </w:lvl>
    <w:lvl w:ilvl="1" w:tplc="0E201CA8">
      <w:start w:val="1"/>
      <w:numFmt w:val="lowerLetter"/>
      <w:lvlText w:val="(%2)"/>
      <w:lvlJc w:val="left"/>
      <w:pPr>
        <w:ind w:left="1920" w:hanging="324"/>
      </w:pPr>
      <w:rPr>
        <w:rFonts w:ascii="Times New Roman" w:eastAsia="Times New Roman" w:hAnsi="Times New Roman" w:cs="Times New Roman" w:hint="default"/>
        <w:b w:val="0"/>
        <w:bCs w:val="0"/>
        <w:i w:val="0"/>
        <w:iCs w:val="0"/>
        <w:spacing w:val="-1"/>
        <w:w w:val="100"/>
        <w:sz w:val="24"/>
        <w:szCs w:val="24"/>
        <w:lang w:val="en-US" w:eastAsia="en-US" w:bidi="ar-SA"/>
      </w:rPr>
    </w:lvl>
    <w:lvl w:ilvl="2" w:tplc="D6F04316">
      <w:numFmt w:val="bullet"/>
      <w:lvlText w:val="•"/>
      <w:lvlJc w:val="left"/>
      <w:pPr>
        <w:ind w:left="2795" w:hanging="324"/>
      </w:pPr>
      <w:rPr>
        <w:rFonts w:hint="default"/>
        <w:lang w:val="en-US" w:eastAsia="en-US" w:bidi="ar-SA"/>
      </w:rPr>
    </w:lvl>
    <w:lvl w:ilvl="3" w:tplc="1D5CA2C4">
      <w:numFmt w:val="bullet"/>
      <w:lvlText w:val="•"/>
      <w:lvlJc w:val="left"/>
      <w:pPr>
        <w:ind w:left="3671" w:hanging="324"/>
      </w:pPr>
      <w:rPr>
        <w:rFonts w:hint="default"/>
        <w:lang w:val="en-US" w:eastAsia="en-US" w:bidi="ar-SA"/>
      </w:rPr>
    </w:lvl>
    <w:lvl w:ilvl="4" w:tplc="AACA796E">
      <w:numFmt w:val="bullet"/>
      <w:lvlText w:val="•"/>
      <w:lvlJc w:val="left"/>
      <w:pPr>
        <w:ind w:left="4546" w:hanging="324"/>
      </w:pPr>
      <w:rPr>
        <w:rFonts w:hint="default"/>
        <w:lang w:val="en-US" w:eastAsia="en-US" w:bidi="ar-SA"/>
      </w:rPr>
    </w:lvl>
    <w:lvl w:ilvl="5" w:tplc="E35AA232">
      <w:numFmt w:val="bullet"/>
      <w:lvlText w:val="•"/>
      <w:lvlJc w:val="left"/>
      <w:pPr>
        <w:ind w:left="5422" w:hanging="324"/>
      </w:pPr>
      <w:rPr>
        <w:rFonts w:hint="default"/>
        <w:lang w:val="en-US" w:eastAsia="en-US" w:bidi="ar-SA"/>
      </w:rPr>
    </w:lvl>
    <w:lvl w:ilvl="6" w:tplc="F98C19E6">
      <w:numFmt w:val="bullet"/>
      <w:lvlText w:val="•"/>
      <w:lvlJc w:val="left"/>
      <w:pPr>
        <w:ind w:left="6297" w:hanging="324"/>
      </w:pPr>
      <w:rPr>
        <w:rFonts w:hint="default"/>
        <w:lang w:val="en-US" w:eastAsia="en-US" w:bidi="ar-SA"/>
      </w:rPr>
    </w:lvl>
    <w:lvl w:ilvl="7" w:tplc="CD2A7F30">
      <w:numFmt w:val="bullet"/>
      <w:lvlText w:val="•"/>
      <w:lvlJc w:val="left"/>
      <w:pPr>
        <w:ind w:left="7173" w:hanging="324"/>
      </w:pPr>
      <w:rPr>
        <w:rFonts w:hint="default"/>
        <w:lang w:val="en-US" w:eastAsia="en-US" w:bidi="ar-SA"/>
      </w:rPr>
    </w:lvl>
    <w:lvl w:ilvl="8" w:tplc="E39A4FE2">
      <w:numFmt w:val="bullet"/>
      <w:lvlText w:val="•"/>
      <w:lvlJc w:val="left"/>
      <w:pPr>
        <w:ind w:left="8048" w:hanging="324"/>
      </w:pPr>
      <w:rPr>
        <w:rFonts w:hint="default"/>
        <w:lang w:val="en-US" w:eastAsia="en-US" w:bidi="ar-SA"/>
      </w:rPr>
    </w:lvl>
  </w:abstractNum>
  <w:abstractNum w:abstractNumId="2" w15:restartNumberingAfterBreak="0">
    <w:nsid w:val="282437B0"/>
    <w:multiLevelType w:val="hybridMultilevel"/>
    <w:tmpl w:val="43A2F27A"/>
    <w:lvl w:ilvl="0" w:tplc="E5BE6C82">
      <w:start w:val="1"/>
      <w:numFmt w:val="decimal"/>
      <w:lvlText w:val="%1."/>
      <w:lvlJc w:val="left"/>
      <w:pPr>
        <w:ind w:left="554" w:hanging="295"/>
      </w:pPr>
      <w:rPr>
        <w:rFonts w:ascii="Times New Roman" w:eastAsia="Times New Roman" w:hAnsi="Times New Roman" w:cs="Times New Roman" w:hint="default"/>
        <w:b w:val="0"/>
        <w:bCs w:val="0"/>
        <w:i w:val="0"/>
        <w:iCs w:val="0"/>
        <w:spacing w:val="0"/>
        <w:w w:val="100"/>
        <w:sz w:val="22"/>
        <w:szCs w:val="22"/>
        <w:lang w:val="en-US" w:eastAsia="en-US" w:bidi="ar-SA"/>
      </w:rPr>
    </w:lvl>
    <w:lvl w:ilvl="1" w:tplc="31921766">
      <w:numFmt w:val="bullet"/>
      <w:lvlText w:val="•"/>
      <w:lvlJc w:val="left"/>
      <w:pPr>
        <w:ind w:left="1422" w:hanging="295"/>
      </w:pPr>
      <w:rPr>
        <w:rFonts w:hint="default"/>
        <w:lang w:val="en-US" w:eastAsia="en-US" w:bidi="ar-SA"/>
      </w:rPr>
    </w:lvl>
    <w:lvl w:ilvl="2" w:tplc="F81E57BE">
      <w:numFmt w:val="bullet"/>
      <w:lvlText w:val="•"/>
      <w:lvlJc w:val="left"/>
      <w:pPr>
        <w:ind w:left="2284" w:hanging="295"/>
      </w:pPr>
      <w:rPr>
        <w:rFonts w:hint="default"/>
        <w:lang w:val="en-US" w:eastAsia="en-US" w:bidi="ar-SA"/>
      </w:rPr>
    </w:lvl>
    <w:lvl w:ilvl="3" w:tplc="744CEAD6">
      <w:numFmt w:val="bullet"/>
      <w:lvlText w:val="•"/>
      <w:lvlJc w:val="left"/>
      <w:pPr>
        <w:ind w:left="3146" w:hanging="295"/>
      </w:pPr>
      <w:rPr>
        <w:rFonts w:hint="default"/>
        <w:lang w:val="en-US" w:eastAsia="en-US" w:bidi="ar-SA"/>
      </w:rPr>
    </w:lvl>
    <w:lvl w:ilvl="4" w:tplc="CA56C7EE">
      <w:numFmt w:val="bullet"/>
      <w:lvlText w:val="•"/>
      <w:lvlJc w:val="left"/>
      <w:pPr>
        <w:ind w:left="4008" w:hanging="295"/>
      </w:pPr>
      <w:rPr>
        <w:rFonts w:hint="default"/>
        <w:lang w:val="en-US" w:eastAsia="en-US" w:bidi="ar-SA"/>
      </w:rPr>
    </w:lvl>
    <w:lvl w:ilvl="5" w:tplc="874267AA">
      <w:numFmt w:val="bullet"/>
      <w:lvlText w:val="•"/>
      <w:lvlJc w:val="left"/>
      <w:pPr>
        <w:ind w:left="4870" w:hanging="295"/>
      </w:pPr>
      <w:rPr>
        <w:rFonts w:hint="default"/>
        <w:lang w:val="en-US" w:eastAsia="en-US" w:bidi="ar-SA"/>
      </w:rPr>
    </w:lvl>
    <w:lvl w:ilvl="6" w:tplc="664288A0">
      <w:numFmt w:val="bullet"/>
      <w:lvlText w:val="•"/>
      <w:lvlJc w:val="left"/>
      <w:pPr>
        <w:ind w:left="5732" w:hanging="295"/>
      </w:pPr>
      <w:rPr>
        <w:rFonts w:hint="default"/>
        <w:lang w:val="en-US" w:eastAsia="en-US" w:bidi="ar-SA"/>
      </w:rPr>
    </w:lvl>
    <w:lvl w:ilvl="7" w:tplc="0A281F80">
      <w:numFmt w:val="bullet"/>
      <w:lvlText w:val="•"/>
      <w:lvlJc w:val="left"/>
      <w:pPr>
        <w:ind w:left="6594" w:hanging="295"/>
      </w:pPr>
      <w:rPr>
        <w:rFonts w:hint="default"/>
        <w:lang w:val="en-US" w:eastAsia="en-US" w:bidi="ar-SA"/>
      </w:rPr>
    </w:lvl>
    <w:lvl w:ilvl="8" w:tplc="B3CAF40A">
      <w:numFmt w:val="bullet"/>
      <w:lvlText w:val="•"/>
      <w:lvlJc w:val="left"/>
      <w:pPr>
        <w:ind w:left="7456" w:hanging="295"/>
      </w:pPr>
      <w:rPr>
        <w:rFonts w:hint="default"/>
        <w:lang w:val="en-US" w:eastAsia="en-US" w:bidi="ar-SA"/>
      </w:rPr>
    </w:lvl>
  </w:abstractNum>
  <w:num w:numId="1" w16cid:durableId="884760754">
    <w:abstractNumId w:val="2"/>
  </w:num>
  <w:num w:numId="2" w16cid:durableId="175775947">
    <w:abstractNumId w:val="0"/>
  </w:num>
  <w:num w:numId="3" w16cid:durableId="218903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F6"/>
    <w:rsid w:val="00025BFD"/>
    <w:rsid w:val="000712B4"/>
    <w:rsid w:val="000B5332"/>
    <w:rsid w:val="000E5536"/>
    <w:rsid w:val="000F3C64"/>
    <w:rsid w:val="001001A4"/>
    <w:rsid w:val="001478FC"/>
    <w:rsid w:val="00152781"/>
    <w:rsid w:val="001B034A"/>
    <w:rsid w:val="002112D0"/>
    <w:rsid w:val="00212067"/>
    <w:rsid w:val="002146D7"/>
    <w:rsid w:val="002248EA"/>
    <w:rsid w:val="0027066D"/>
    <w:rsid w:val="00284129"/>
    <w:rsid w:val="002B2305"/>
    <w:rsid w:val="002B4F07"/>
    <w:rsid w:val="002D4A12"/>
    <w:rsid w:val="002D7B7E"/>
    <w:rsid w:val="002E3BC9"/>
    <w:rsid w:val="003065A8"/>
    <w:rsid w:val="00306AB9"/>
    <w:rsid w:val="003206BF"/>
    <w:rsid w:val="00335057"/>
    <w:rsid w:val="00343E97"/>
    <w:rsid w:val="0035639D"/>
    <w:rsid w:val="00365DA7"/>
    <w:rsid w:val="00373FF2"/>
    <w:rsid w:val="00376577"/>
    <w:rsid w:val="003A1F79"/>
    <w:rsid w:val="003C0B59"/>
    <w:rsid w:val="003D3A8B"/>
    <w:rsid w:val="003E7E7A"/>
    <w:rsid w:val="00401AD6"/>
    <w:rsid w:val="004035A6"/>
    <w:rsid w:val="00405CEE"/>
    <w:rsid w:val="00406897"/>
    <w:rsid w:val="0042350C"/>
    <w:rsid w:val="00446C8A"/>
    <w:rsid w:val="004527EE"/>
    <w:rsid w:val="00460ACC"/>
    <w:rsid w:val="00475791"/>
    <w:rsid w:val="004A4676"/>
    <w:rsid w:val="004B5DB7"/>
    <w:rsid w:val="004C24E0"/>
    <w:rsid w:val="004D3CA9"/>
    <w:rsid w:val="004F3117"/>
    <w:rsid w:val="00512E3D"/>
    <w:rsid w:val="005406B8"/>
    <w:rsid w:val="00560AB3"/>
    <w:rsid w:val="00587A89"/>
    <w:rsid w:val="005A4911"/>
    <w:rsid w:val="00600858"/>
    <w:rsid w:val="00605743"/>
    <w:rsid w:val="00617FBB"/>
    <w:rsid w:val="006200BD"/>
    <w:rsid w:val="00663627"/>
    <w:rsid w:val="006672BF"/>
    <w:rsid w:val="00667C55"/>
    <w:rsid w:val="00693F14"/>
    <w:rsid w:val="006B2366"/>
    <w:rsid w:val="006B5570"/>
    <w:rsid w:val="006D1D7C"/>
    <w:rsid w:val="006D394C"/>
    <w:rsid w:val="006D78C5"/>
    <w:rsid w:val="006E0ABC"/>
    <w:rsid w:val="006E12AA"/>
    <w:rsid w:val="006F3FC6"/>
    <w:rsid w:val="007104F7"/>
    <w:rsid w:val="007108D3"/>
    <w:rsid w:val="007109DE"/>
    <w:rsid w:val="00710FCA"/>
    <w:rsid w:val="007265FA"/>
    <w:rsid w:val="00744ACE"/>
    <w:rsid w:val="00761945"/>
    <w:rsid w:val="007622F6"/>
    <w:rsid w:val="007628A9"/>
    <w:rsid w:val="00763816"/>
    <w:rsid w:val="007A5397"/>
    <w:rsid w:val="007B2EBF"/>
    <w:rsid w:val="007C72A7"/>
    <w:rsid w:val="007E197B"/>
    <w:rsid w:val="00807BAD"/>
    <w:rsid w:val="008308CB"/>
    <w:rsid w:val="00867B39"/>
    <w:rsid w:val="008816BA"/>
    <w:rsid w:val="008D1888"/>
    <w:rsid w:val="008F66E9"/>
    <w:rsid w:val="0090170F"/>
    <w:rsid w:val="00911EF3"/>
    <w:rsid w:val="009433B8"/>
    <w:rsid w:val="009631CA"/>
    <w:rsid w:val="009A36E9"/>
    <w:rsid w:val="009A5A72"/>
    <w:rsid w:val="009F1066"/>
    <w:rsid w:val="009F7504"/>
    <w:rsid w:val="00A206FB"/>
    <w:rsid w:val="00A42252"/>
    <w:rsid w:val="00A66788"/>
    <w:rsid w:val="00A77066"/>
    <w:rsid w:val="00A82444"/>
    <w:rsid w:val="00AB41D5"/>
    <w:rsid w:val="00AD7FCD"/>
    <w:rsid w:val="00AF1A81"/>
    <w:rsid w:val="00B002CF"/>
    <w:rsid w:val="00B005AC"/>
    <w:rsid w:val="00B118F2"/>
    <w:rsid w:val="00B641C0"/>
    <w:rsid w:val="00BA34C8"/>
    <w:rsid w:val="00BD4BF9"/>
    <w:rsid w:val="00BF05D1"/>
    <w:rsid w:val="00BF2CB6"/>
    <w:rsid w:val="00C6642B"/>
    <w:rsid w:val="00C84D94"/>
    <w:rsid w:val="00C97652"/>
    <w:rsid w:val="00CC6087"/>
    <w:rsid w:val="00CD0D51"/>
    <w:rsid w:val="00CE3CCF"/>
    <w:rsid w:val="00D03053"/>
    <w:rsid w:val="00D418CF"/>
    <w:rsid w:val="00D57C5D"/>
    <w:rsid w:val="00DD4685"/>
    <w:rsid w:val="00E01193"/>
    <w:rsid w:val="00E064BD"/>
    <w:rsid w:val="00E30540"/>
    <w:rsid w:val="00E3638F"/>
    <w:rsid w:val="00E96869"/>
    <w:rsid w:val="00EA0280"/>
    <w:rsid w:val="00EA5EC7"/>
    <w:rsid w:val="00EB16D7"/>
    <w:rsid w:val="00EC0A8E"/>
    <w:rsid w:val="00EC1C02"/>
    <w:rsid w:val="00ED18AE"/>
    <w:rsid w:val="00EF0C49"/>
    <w:rsid w:val="00F308A0"/>
    <w:rsid w:val="00F3784C"/>
    <w:rsid w:val="00F83B4A"/>
    <w:rsid w:val="00FD1380"/>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74595"/>
  <w15:docId w15:val="{F83AC026-03F8-46C7-8C79-C37BA31F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54" w:right="610" w:hanging="1195"/>
      <w:outlineLvl w:val="0"/>
    </w:pPr>
    <w:rPr>
      <w:b/>
      <w:bCs/>
    </w:rPr>
  </w:style>
  <w:style w:type="paragraph" w:styleId="Heading2">
    <w:name w:val="heading 2"/>
    <w:basedOn w:val="Normal"/>
    <w:next w:val="Normal"/>
    <w:link w:val="Heading2Char"/>
    <w:uiPriority w:val="9"/>
    <w:semiHidden/>
    <w:unhideWhenUsed/>
    <w:qFormat/>
    <w:rsid w:val="001527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92"/>
    </w:pPr>
    <w:rPr>
      <w:b/>
      <w:bCs/>
      <w:sz w:val="28"/>
      <w:szCs w:val="28"/>
    </w:rPr>
  </w:style>
  <w:style w:type="paragraph" w:styleId="ListParagraph">
    <w:name w:val="List Paragraph"/>
    <w:basedOn w:val="Normal"/>
    <w:uiPriority w:val="1"/>
    <w:qFormat/>
    <w:pPr>
      <w:spacing w:before="250"/>
      <w:ind w:left="554" w:hanging="29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05D1"/>
    <w:pPr>
      <w:tabs>
        <w:tab w:val="center" w:pos="4680"/>
        <w:tab w:val="right" w:pos="9360"/>
      </w:tabs>
    </w:pPr>
  </w:style>
  <w:style w:type="character" w:customStyle="1" w:styleId="HeaderChar">
    <w:name w:val="Header Char"/>
    <w:basedOn w:val="DefaultParagraphFont"/>
    <w:link w:val="Header"/>
    <w:uiPriority w:val="99"/>
    <w:rsid w:val="00BF05D1"/>
    <w:rPr>
      <w:rFonts w:ascii="Times New Roman" w:eastAsia="Times New Roman" w:hAnsi="Times New Roman" w:cs="Times New Roman"/>
    </w:rPr>
  </w:style>
  <w:style w:type="paragraph" w:styleId="Footer">
    <w:name w:val="footer"/>
    <w:basedOn w:val="Normal"/>
    <w:link w:val="FooterChar"/>
    <w:uiPriority w:val="99"/>
    <w:unhideWhenUsed/>
    <w:rsid w:val="00BF05D1"/>
    <w:pPr>
      <w:tabs>
        <w:tab w:val="center" w:pos="4680"/>
        <w:tab w:val="right" w:pos="9360"/>
      </w:tabs>
    </w:pPr>
  </w:style>
  <w:style w:type="character" w:customStyle="1" w:styleId="FooterChar">
    <w:name w:val="Footer Char"/>
    <w:basedOn w:val="DefaultParagraphFont"/>
    <w:link w:val="Footer"/>
    <w:uiPriority w:val="99"/>
    <w:rsid w:val="00BF05D1"/>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15278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01193"/>
    <w:rPr>
      <w:color w:val="0000FF" w:themeColor="hyperlink"/>
      <w:u w:val="single"/>
    </w:rPr>
  </w:style>
  <w:style w:type="character" w:styleId="UnresolvedMention">
    <w:name w:val="Unresolved Mention"/>
    <w:basedOn w:val="DefaultParagraphFont"/>
    <w:uiPriority w:val="99"/>
    <w:semiHidden/>
    <w:unhideWhenUsed/>
    <w:rsid w:val="00E01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nts@aoasc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uontempo@AOASC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buontempo@aoasc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Buontempo@AOAS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545B72A53604A9F5EA76D8575E0ED" ma:contentTypeVersion="15" ma:contentTypeDescription="Create a new document." ma:contentTypeScope="" ma:versionID="1530f70ee4bffc331d3266c362e28931">
  <xsd:schema xmlns:xsd="http://www.w3.org/2001/XMLSchema" xmlns:xs="http://www.w3.org/2001/XMLSchema" xmlns:p="http://schemas.microsoft.com/office/2006/metadata/properties" xmlns:ns2="87bc00eb-3129-4d78-a470-4cd6ee9d3e15" xmlns:ns3="91323a63-7577-47b7-a4fd-08b669af8597" targetNamespace="http://schemas.microsoft.com/office/2006/metadata/properties" ma:root="true" ma:fieldsID="8ad5229d7546433265a94aad03e9e07a" ns2:_="" ns3:_="">
    <xsd:import namespace="87bc00eb-3129-4d78-a470-4cd6ee9d3e15"/>
    <xsd:import namespace="91323a63-7577-47b7-a4fd-08b669af85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c00eb-3129-4d78-a470-4cd6ee9d3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96f399-9a62-43d8-b759-dd2ffb38e3ac"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323a63-7577-47b7-a4fd-08b669af859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5a736a-0822-431a-bc5f-82127c3cbd1a}" ma:internalName="TaxCatchAll" ma:showField="CatchAllData" ma:web="91323a63-7577-47b7-a4fd-08b669af8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bc00eb-3129-4d78-a470-4cd6ee9d3e15">
      <Terms xmlns="http://schemas.microsoft.com/office/infopath/2007/PartnerControls"/>
    </lcf76f155ced4ddcb4097134ff3c332f>
    <TaxCatchAll xmlns="91323a63-7577-47b7-a4fd-08b669af8597" xsi:nil="true"/>
  </documentManagement>
</p:properties>
</file>

<file path=customXml/itemProps1.xml><?xml version="1.0" encoding="utf-8"?>
<ds:datastoreItem xmlns:ds="http://schemas.openxmlformats.org/officeDocument/2006/customXml" ds:itemID="{5B9F906A-C001-4C96-AECF-F9F7585BDB60}">
  <ds:schemaRefs>
    <ds:schemaRef ds:uri="http://schemas.microsoft.com/sharepoint/v3/contenttype/forms"/>
  </ds:schemaRefs>
</ds:datastoreItem>
</file>

<file path=customXml/itemProps2.xml><?xml version="1.0" encoding="utf-8"?>
<ds:datastoreItem xmlns:ds="http://schemas.openxmlformats.org/officeDocument/2006/customXml" ds:itemID="{80ED8CC6-7041-4CB4-A134-5CDB1BB74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c00eb-3129-4d78-a470-4cd6ee9d3e15"/>
    <ds:schemaRef ds:uri="91323a63-7577-47b7-a4fd-08b669af8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71B60-5219-4473-9191-AA5E4FB74B2E}">
  <ds:schemaRefs>
    <ds:schemaRef ds:uri="http://schemas.microsoft.com/office/2006/metadata/properties"/>
    <ds:schemaRef ds:uri="http://schemas.microsoft.com/office/infopath/2007/PartnerControls"/>
    <ds:schemaRef ds:uri="87bc00eb-3129-4d78-a470-4cd6ee9d3e15"/>
    <ds:schemaRef ds:uri="91323a63-7577-47b7-a4fd-08b669af859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563</Words>
  <Characters>3213</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Hamilton</dc:creator>
  <dc:description/>
  <cp:lastModifiedBy>Maria Buontempo</cp:lastModifiedBy>
  <cp:revision>13</cp:revision>
  <cp:lastPrinted>2026-02-11T20:16:00Z</cp:lastPrinted>
  <dcterms:created xsi:type="dcterms:W3CDTF">2026-02-11T19:07:00Z</dcterms:created>
  <dcterms:modified xsi:type="dcterms:W3CDTF">2026-02-11T20:44:00Z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0x0101002EB545B72A53604A9F5EA76D8575E0ED</vt:lpwstr>
  </property>
  <property fmtid="{D5CDD505-2E9C-101B-9397-08002B2CF9AE}" pid="4" name="Created">
    <vt:filetime>2024-02-06T00:00:00Z</vt:filetime>
  </property>
  <property fmtid="{D5CDD505-2E9C-101B-9397-08002B2CF9AE}" pid="5" name="Creator">
    <vt:lpwstr>Acrobat PDFMaker 23 for Word</vt:lpwstr>
  </property>
  <property fmtid="{D5CDD505-2E9C-101B-9397-08002B2CF9AE}" pid="6" name="LastSaved">
    <vt:filetime>2025-01-28T00:00:00Z</vt:filetime>
  </property>
  <property fmtid="{D5CDD505-2E9C-101B-9397-08002B2CF9AE}" pid="7" name="MediaServiceImageTags">
    <vt:lpwstr/>
  </property>
  <property fmtid="{D5CDD505-2E9C-101B-9397-08002B2CF9AE}" pid="8" name="Order">
    <vt:lpwstr>10873000.000000</vt:lpwstr>
  </property>
  <property fmtid="{D5CDD505-2E9C-101B-9397-08002B2CF9AE}" pid="9" name="Producer">
    <vt:lpwstr>Adobe PDF Library 23.8.246</vt:lpwstr>
  </property>
  <property fmtid="{D5CDD505-2E9C-101B-9397-08002B2CF9AE}" pid="10" name="SourceModified">
    <vt:lpwstr/>
  </property>
  <property fmtid="{D5CDD505-2E9C-101B-9397-08002B2CF9AE}" pid="11" name="TemplateUrl">
    <vt:lpwstr/>
  </property>
  <property fmtid="{D5CDD505-2E9C-101B-9397-08002B2CF9AE}" pid="12" name="TriggerFlowInfo">
    <vt:lpwstr/>
  </property>
  <property fmtid="{D5CDD505-2E9C-101B-9397-08002B2CF9AE}" pid="13" name="_ExtendedDescription">
    <vt:lpwstr/>
  </property>
  <property fmtid="{D5CDD505-2E9C-101B-9397-08002B2CF9AE}" pid="14" name="xd_ProgID">
    <vt:lpwstr/>
  </property>
  <property fmtid="{D5CDD505-2E9C-101B-9397-08002B2CF9AE}" pid="15" name="xd_Signature">
    <vt:lpwstr>0</vt:lpwstr>
  </property>
</Properties>
</file>